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B84353" w14:textId="77777777" w:rsidR="00F1764F" w:rsidRDefault="006A2688">
      <w:pPr>
        <w:widowControl w:val="0"/>
        <w:pBdr>
          <w:top w:val="nil"/>
          <w:left w:val="nil"/>
          <w:bottom w:val="nil"/>
          <w:right w:val="nil"/>
          <w:between w:val="nil"/>
        </w:pBdr>
        <w:tabs>
          <w:tab w:val="left" w:pos="567"/>
        </w:tabs>
        <w:spacing w:after="240" w:line="300" w:lineRule="auto"/>
        <w:ind w:left="-397" w:firstLine="0"/>
        <w:rPr>
          <w:b/>
          <w:color w:val="000000"/>
          <w:sz w:val="28"/>
          <w:szCs w:val="28"/>
        </w:rPr>
      </w:pPr>
      <w:r>
        <w:rPr>
          <w:b/>
          <w:color w:val="000000"/>
          <w:sz w:val="28"/>
          <w:szCs w:val="28"/>
        </w:rPr>
        <w:t>Guidelines for submitting papers to the 10</w:t>
      </w:r>
      <w:r>
        <w:rPr>
          <w:b/>
          <w:color w:val="000000"/>
          <w:sz w:val="28"/>
          <w:szCs w:val="28"/>
          <w:vertAlign w:val="superscript"/>
        </w:rPr>
        <w:t>th</w:t>
      </w:r>
      <w:r>
        <w:rPr>
          <w:b/>
          <w:color w:val="000000"/>
          <w:sz w:val="28"/>
          <w:szCs w:val="28"/>
        </w:rPr>
        <w:t xml:space="preserve"> Information Design International Conference (CIDI 2021) and 10</w:t>
      </w:r>
      <w:r>
        <w:rPr>
          <w:b/>
          <w:color w:val="000000"/>
          <w:sz w:val="28"/>
          <w:szCs w:val="28"/>
          <w:vertAlign w:val="superscript"/>
        </w:rPr>
        <w:t>th</w:t>
      </w:r>
      <w:r>
        <w:rPr>
          <w:b/>
          <w:color w:val="000000"/>
          <w:sz w:val="28"/>
          <w:szCs w:val="28"/>
        </w:rPr>
        <w:t xml:space="preserve"> Information Design Student Conference (CONGIC 2021)</w:t>
      </w:r>
    </w:p>
    <w:p w14:paraId="7FFBC122" w14:textId="77777777" w:rsidR="00F1764F" w:rsidRDefault="006A2688">
      <w:pPr>
        <w:widowControl w:val="0"/>
        <w:pBdr>
          <w:top w:val="nil"/>
          <w:left w:val="nil"/>
          <w:bottom w:val="nil"/>
          <w:right w:val="nil"/>
          <w:between w:val="nil"/>
        </w:pBdr>
        <w:tabs>
          <w:tab w:val="left" w:pos="567"/>
        </w:tabs>
        <w:spacing w:after="1200" w:line="300" w:lineRule="auto"/>
        <w:ind w:left="-397" w:firstLine="0"/>
        <w:rPr>
          <w:color w:val="000000"/>
          <w:sz w:val="22"/>
          <w:szCs w:val="22"/>
        </w:rPr>
      </w:pPr>
      <w:r>
        <w:rPr>
          <w:color w:val="000000"/>
          <w:sz w:val="22"/>
          <w:szCs w:val="22"/>
        </w:rPr>
        <w:t>Kelli Cristine Assis da Silva Smythe, Rafael de Castro Andrade</w:t>
      </w:r>
    </w:p>
    <w:p w14:paraId="782D2A76" w14:textId="77777777" w:rsidR="00F1764F" w:rsidRDefault="006A2688">
      <w:pPr>
        <w:widowControl w:val="0"/>
        <w:pBdr>
          <w:top w:val="nil"/>
          <w:left w:val="nil"/>
          <w:bottom w:val="nil"/>
          <w:right w:val="nil"/>
          <w:between w:val="nil"/>
        </w:pBdr>
        <w:tabs>
          <w:tab w:val="left" w:pos="284"/>
        </w:tabs>
        <w:spacing w:after="180" w:line="300" w:lineRule="auto"/>
        <w:ind w:firstLine="0"/>
        <w:rPr>
          <w:color w:val="000000"/>
          <w:sz w:val="18"/>
          <w:szCs w:val="18"/>
        </w:rPr>
      </w:pPr>
      <w:r>
        <w:rPr>
          <w:color w:val="000000"/>
          <w:sz w:val="18"/>
          <w:szCs w:val="18"/>
        </w:rPr>
        <w:t>guidelines, submission, paper, model</w:t>
      </w:r>
    </w:p>
    <w:p w14:paraId="77C2ED78" w14:textId="77777777" w:rsidR="00F1764F" w:rsidRDefault="006A2688">
      <w:pPr>
        <w:widowControl w:val="0"/>
        <w:pBdr>
          <w:top w:val="nil"/>
          <w:left w:val="nil"/>
          <w:bottom w:val="nil"/>
          <w:right w:val="nil"/>
          <w:between w:val="nil"/>
        </w:pBdr>
        <w:tabs>
          <w:tab w:val="left" w:pos="284"/>
        </w:tabs>
        <w:spacing w:line="300" w:lineRule="auto"/>
        <w:ind w:firstLine="0"/>
        <w:rPr>
          <w:color w:val="000000"/>
          <w:sz w:val="18"/>
          <w:szCs w:val="18"/>
        </w:rPr>
      </w:pPr>
      <w:r>
        <w:rPr>
          <w:color w:val="000000"/>
          <w:sz w:val="18"/>
          <w:szCs w:val="18"/>
        </w:rPr>
        <w:t>The purpose of this document is to present the guidelines and orientation on how you should prepare your paper for submission to the joint conferences: 10</w:t>
      </w:r>
      <w:r>
        <w:rPr>
          <w:color w:val="000000"/>
          <w:sz w:val="18"/>
          <w:szCs w:val="18"/>
          <w:vertAlign w:val="superscript"/>
        </w:rPr>
        <w:t>th</w:t>
      </w:r>
      <w:r>
        <w:rPr>
          <w:color w:val="000000"/>
          <w:sz w:val="18"/>
          <w:szCs w:val="18"/>
        </w:rPr>
        <w:t xml:space="preserve"> Information Design International Conference (CIDI 2021) and 10</w:t>
      </w:r>
      <w:r>
        <w:rPr>
          <w:color w:val="000000"/>
          <w:sz w:val="18"/>
          <w:szCs w:val="18"/>
          <w:vertAlign w:val="superscript"/>
        </w:rPr>
        <w:t>th</w:t>
      </w:r>
      <w:r>
        <w:rPr>
          <w:color w:val="000000"/>
          <w:sz w:val="18"/>
          <w:szCs w:val="18"/>
        </w:rPr>
        <w:t xml:space="preserve"> Information Design Student Confere</w:t>
      </w:r>
      <w:r>
        <w:rPr>
          <w:color w:val="000000"/>
          <w:sz w:val="18"/>
          <w:szCs w:val="18"/>
        </w:rPr>
        <w:t xml:space="preserve">nce (CONGIC 2021). At the same </w:t>
      </w:r>
      <w:proofErr w:type="gramStart"/>
      <w:r>
        <w:rPr>
          <w:color w:val="000000"/>
          <w:sz w:val="18"/>
          <w:szCs w:val="18"/>
        </w:rPr>
        <w:t>time</w:t>
      </w:r>
      <w:proofErr w:type="gramEnd"/>
      <w:r>
        <w:rPr>
          <w:color w:val="000000"/>
          <w:sz w:val="18"/>
          <w:szCs w:val="18"/>
        </w:rPr>
        <w:t xml:space="preserve"> this document can be used as a template for the paper elaboration as it is formatted accordingly to these guidelines. Your paper will be published in the Conferences Proceedings. These guidelines are divided into four to</w:t>
      </w:r>
      <w:r>
        <w:rPr>
          <w:color w:val="000000"/>
          <w:sz w:val="18"/>
          <w:szCs w:val="18"/>
        </w:rPr>
        <w:t xml:space="preserve">pics: (1) introduction to subscription form; (2) instructions on layout; (3) copyright considerations, (4) important dates and timeline. You must follow these directions </w:t>
      </w:r>
      <w:proofErr w:type="gramStart"/>
      <w:r>
        <w:rPr>
          <w:color w:val="000000"/>
          <w:sz w:val="18"/>
          <w:szCs w:val="18"/>
        </w:rPr>
        <w:t>in order to</w:t>
      </w:r>
      <w:proofErr w:type="gramEnd"/>
      <w:r>
        <w:rPr>
          <w:color w:val="000000"/>
          <w:sz w:val="18"/>
          <w:szCs w:val="18"/>
        </w:rPr>
        <w:t xml:space="preserve"> have your paper published. Please read them carefully. </w:t>
      </w:r>
      <w:proofErr w:type="gramStart"/>
      <w:r>
        <w:rPr>
          <w:color w:val="000000"/>
          <w:sz w:val="18"/>
          <w:szCs w:val="18"/>
        </w:rPr>
        <w:t>All of</w:t>
      </w:r>
      <w:proofErr w:type="gramEnd"/>
      <w:r>
        <w:rPr>
          <w:color w:val="000000"/>
          <w:sz w:val="18"/>
          <w:szCs w:val="18"/>
        </w:rPr>
        <w:t xml:space="preserve"> the articles</w:t>
      </w:r>
      <w:r>
        <w:rPr>
          <w:color w:val="000000"/>
          <w:sz w:val="18"/>
          <w:szCs w:val="18"/>
        </w:rPr>
        <w:t xml:space="preserve"> will be reproduced exactly as submitted by the authors. Therefore, proofreading is the authors responsibility. If any of the guidelines presented here is not sufficiently clear, please do not hesitate to contact us by the e-mail comitecientifico.congic202</w:t>
      </w:r>
      <w:r>
        <w:rPr>
          <w:color w:val="000000"/>
          <w:sz w:val="18"/>
          <w:szCs w:val="18"/>
        </w:rPr>
        <w:t xml:space="preserve">1@sbdi.org.br. Do not forget to indicate in the </w:t>
      </w:r>
      <w:proofErr w:type="gramStart"/>
      <w:r>
        <w:rPr>
          <w:color w:val="000000"/>
          <w:sz w:val="18"/>
          <w:szCs w:val="18"/>
        </w:rPr>
        <w:t>subject, if</w:t>
      </w:r>
      <w:proofErr w:type="gramEnd"/>
      <w:r>
        <w:rPr>
          <w:color w:val="000000"/>
          <w:sz w:val="18"/>
          <w:szCs w:val="18"/>
        </w:rPr>
        <w:t xml:space="preserve"> your doubt is about CIDI or CONGIC.</w:t>
      </w:r>
    </w:p>
    <w:p w14:paraId="0C1D177F" w14:textId="77777777" w:rsidR="00F1764F" w:rsidRDefault="006A2688">
      <w:pPr>
        <w:keepNext/>
        <w:numPr>
          <w:ilvl w:val="0"/>
          <w:numId w:val="1"/>
        </w:numPr>
        <w:pBdr>
          <w:top w:val="nil"/>
          <w:left w:val="nil"/>
          <w:bottom w:val="nil"/>
          <w:right w:val="nil"/>
          <w:between w:val="nil"/>
        </w:pBdr>
        <w:spacing w:before="480" w:after="240" w:line="300" w:lineRule="auto"/>
      </w:pPr>
      <w:r>
        <w:rPr>
          <w:b/>
          <w:color w:val="000000"/>
          <w:sz w:val="24"/>
          <w:szCs w:val="24"/>
        </w:rPr>
        <w:t>Introduction</w:t>
      </w:r>
    </w:p>
    <w:p w14:paraId="531B2333" w14:textId="61C88581" w:rsidR="00F1764F" w:rsidRDefault="006A2688">
      <w:pPr>
        <w:pBdr>
          <w:top w:val="nil"/>
          <w:left w:val="nil"/>
          <w:bottom w:val="nil"/>
          <w:right w:val="nil"/>
          <w:between w:val="nil"/>
        </w:pBdr>
        <w:ind w:firstLine="0"/>
        <w:rPr>
          <w:color w:val="000000"/>
        </w:rPr>
      </w:pPr>
      <w:r>
        <w:rPr>
          <w:color w:val="000000"/>
        </w:rPr>
        <w:t>The authors of the paper submission must comply with the guidelines presented herein and fill out the paper registration form, available at the conference’s website &lt;</w:t>
      </w:r>
      <w:hyperlink r:id="rId7" w:history="1">
        <w:r w:rsidR="006617C1" w:rsidRPr="00097273">
          <w:rPr>
            <w:rStyle w:val="Hyperlink"/>
          </w:rPr>
          <w:t>https://www.even3.com.br/evento/login?evento=cidi2021cwb&amp;ReturnUrl=%2fparticipante%2ftrabalhocientifico%2f</w:t>
        </w:r>
      </w:hyperlink>
      <w:r>
        <w:rPr>
          <w:color w:val="000000"/>
        </w:rPr>
        <w:t xml:space="preserve">&gt;. </w:t>
      </w:r>
    </w:p>
    <w:p w14:paraId="532240FB" w14:textId="77777777" w:rsidR="00F1764F" w:rsidRDefault="00F1764F">
      <w:pPr>
        <w:pBdr>
          <w:top w:val="nil"/>
          <w:left w:val="nil"/>
          <w:bottom w:val="nil"/>
          <w:right w:val="nil"/>
          <w:between w:val="nil"/>
        </w:pBdr>
        <w:ind w:firstLine="0"/>
        <w:rPr>
          <w:color w:val="000000"/>
        </w:rPr>
      </w:pPr>
    </w:p>
    <w:p w14:paraId="6423B4C6" w14:textId="77777777" w:rsidR="00F1764F" w:rsidRDefault="006A2688">
      <w:r>
        <w:t xml:space="preserve">Contributions to the conference may be presented for the following formats: </w:t>
      </w:r>
    </w:p>
    <w:p w14:paraId="48DAF6BB" w14:textId="77777777" w:rsidR="00F1764F" w:rsidRDefault="006A2688">
      <w:pPr>
        <w:pBdr>
          <w:top w:val="nil"/>
          <w:left w:val="nil"/>
          <w:bottom w:val="nil"/>
          <w:right w:val="nil"/>
          <w:between w:val="nil"/>
        </w:pBdr>
        <w:ind w:firstLine="0"/>
        <w:rPr>
          <w:color w:val="000000"/>
        </w:rPr>
      </w:pPr>
      <w:r>
        <w:rPr>
          <w:color w:val="000000"/>
        </w:rPr>
        <w:t>•</w:t>
      </w:r>
      <w:r>
        <w:rPr>
          <w:color w:val="000000"/>
        </w:rPr>
        <w:tab/>
        <w:t xml:space="preserve">Full </w:t>
      </w:r>
      <w:proofErr w:type="gramStart"/>
      <w:r>
        <w:rPr>
          <w:color w:val="000000"/>
        </w:rPr>
        <w:t>paper;</w:t>
      </w:r>
      <w:proofErr w:type="gramEnd"/>
    </w:p>
    <w:p w14:paraId="133845DE" w14:textId="77777777" w:rsidR="00F1764F" w:rsidRDefault="006A2688">
      <w:pPr>
        <w:pBdr>
          <w:top w:val="nil"/>
          <w:left w:val="nil"/>
          <w:bottom w:val="nil"/>
          <w:right w:val="nil"/>
          <w:between w:val="nil"/>
        </w:pBdr>
        <w:ind w:firstLine="0"/>
        <w:rPr>
          <w:color w:val="000000"/>
        </w:rPr>
      </w:pPr>
      <w:r>
        <w:rPr>
          <w:color w:val="000000"/>
        </w:rPr>
        <w:t>•</w:t>
      </w:r>
      <w:r>
        <w:rPr>
          <w:color w:val="000000"/>
        </w:rPr>
        <w:tab/>
        <w:t xml:space="preserve">Short </w:t>
      </w:r>
      <w:proofErr w:type="gramStart"/>
      <w:r>
        <w:rPr>
          <w:color w:val="000000"/>
        </w:rPr>
        <w:t>paper;</w:t>
      </w:r>
      <w:proofErr w:type="gramEnd"/>
    </w:p>
    <w:p w14:paraId="70DD18A2" w14:textId="77777777" w:rsidR="00F1764F" w:rsidRDefault="006A2688">
      <w:pPr>
        <w:pBdr>
          <w:top w:val="nil"/>
          <w:left w:val="nil"/>
          <w:bottom w:val="nil"/>
          <w:right w:val="nil"/>
          <w:between w:val="nil"/>
        </w:pBdr>
        <w:ind w:left="720" w:hanging="720"/>
        <w:rPr>
          <w:color w:val="000000"/>
        </w:rPr>
      </w:pPr>
      <w:r>
        <w:rPr>
          <w:color w:val="000000"/>
        </w:rPr>
        <w:t>•</w:t>
      </w:r>
      <w:r>
        <w:rPr>
          <w:color w:val="000000"/>
        </w:rPr>
        <w:tab/>
      </w:r>
      <w:r>
        <w:rPr>
          <w:color w:val="000000"/>
        </w:rPr>
        <w:t xml:space="preserve">Undergraduate research short </w:t>
      </w:r>
      <w:proofErr w:type="gramStart"/>
      <w:r>
        <w:rPr>
          <w:color w:val="000000"/>
        </w:rPr>
        <w:t>paper;</w:t>
      </w:r>
      <w:proofErr w:type="gramEnd"/>
    </w:p>
    <w:p w14:paraId="6D06E786" w14:textId="77777777" w:rsidR="00F1764F" w:rsidRDefault="00F1764F">
      <w:pPr>
        <w:pBdr>
          <w:top w:val="nil"/>
          <w:left w:val="nil"/>
          <w:bottom w:val="nil"/>
          <w:right w:val="nil"/>
          <w:between w:val="nil"/>
        </w:pBdr>
        <w:ind w:firstLine="0"/>
        <w:rPr>
          <w:color w:val="000000"/>
        </w:rPr>
      </w:pPr>
    </w:p>
    <w:p w14:paraId="3CECF671" w14:textId="77777777" w:rsidR="00F1764F" w:rsidRDefault="006A2688">
      <w:r>
        <w:t>Authors must select a track: (1) Communication; (2) Education; (3) Health; (4) Society; (5) Technology or (6) History and Theory. Notice that both "Full Paper" and "Short Paper" will be published in the conference proce</w:t>
      </w:r>
      <w:r>
        <w:t>edings independent of presentation format (oral presentation or digital poster). At least two judgment panel members will read each paper. The authors should upload two archives at the submission, one blinded for blind review evaluation and another complet</w:t>
      </w:r>
      <w:r>
        <w:t>e for the proceedings. The authors will be notified by e-mail of the decisions. All submissions must be uploaded as .doc or .docx files.</w:t>
      </w:r>
    </w:p>
    <w:p w14:paraId="69B72324" w14:textId="77777777" w:rsidR="00F1764F" w:rsidRDefault="006A2688">
      <w:pPr>
        <w:keepNext/>
        <w:numPr>
          <w:ilvl w:val="0"/>
          <w:numId w:val="1"/>
        </w:numPr>
        <w:pBdr>
          <w:top w:val="nil"/>
          <w:left w:val="nil"/>
          <w:bottom w:val="nil"/>
          <w:right w:val="nil"/>
          <w:between w:val="nil"/>
        </w:pBdr>
        <w:spacing w:before="480" w:after="240" w:line="300" w:lineRule="auto"/>
      </w:pPr>
      <w:r>
        <w:rPr>
          <w:b/>
          <w:color w:val="000000"/>
          <w:sz w:val="24"/>
          <w:szCs w:val="24"/>
        </w:rPr>
        <w:lastRenderedPageBreak/>
        <w:t>Page layout</w:t>
      </w:r>
    </w:p>
    <w:p w14:paraId="31CC10F8"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color w:val="000000"/>
        </w:rPr>
        <w:t xml:space="preserve">Please follow the instructions herein to format your paper´s layout. This document shows how the paper should be formatted. </w:t>
      </w:r>
    </w:p>
    <w:p w14:paraId="7CB3BB5A"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Margin and page format</w:t>
      </w:r>
    </w:p>
    <w:p w14:paraId="162773EB" w14:textId="77777777" w:rsidR="00F1764F" w:rsidRDefault="006A2688">
      <w:pPr>
        <w:pBdr>
          <w:top w:val="nil"/>
          <w:left w:val="nil"/>
          <w:bottom w:val="nil"/>
          <w:right w:val="nil"/>
          <w:between w:val="nil"/>
        </w:pBdr>
        <w:ind w:firstLine="0"/>
        <w:rPr>
          <w:color w:val="000000"/>
        </w:rPr>
      </w:pPr>
      <w:r>
        <w:rPr>
          <w:color w:val="000000"/>
        </w:rPr>
        <w:t xml:space="preserve">The page size adopted for the papers is A4 (21 × 29.7 cm) with the following margins: 2 cm top margin, 3 cm </w:t>
      </w:r>
      <w:r>
        <w:rPr>
          <w:color w:val="000000"/>
        </w:rPr>
        <w:t xml:space="preserve">bottom margin, 4 cm left side margin, and 2 cm right side margin. Do not insert page numbers. </w:t>
      </w:r>
    </w:p>
    <w:p w14:paraId="0296BA8B"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Line spacing</w:t>
      </w:r>
    </w:p>
    <w:p w14:paraId="6B7F1480" w14:textId="77777777" w:rsidR="00F1764F" w:rsidRDefault="006A2688">
      <w:pPr>
        <w:pBdr>
          <w:top w:val="nil"/>
          <w:left w:val="nil"/>
          <w:bottom w:val="nil"/>
          <w:right w:val="nil"/>
          <w:between w:val="nil"/>
        </w:pBdr>
        <w:ind w:firstLine="0"/>
        <w:rPr>
          <w:color w:val="000000"/>
        </w:rPr>
      </w:pPr>
      <w:r>
        <w:rPr>
          <w:color w:val="000000"/>
        </w:rPr>
        <w:t>Use 1.5-line spacing between lines in the text body, without space between paragraphs. To format these specifications, in Microsoft Word, use the me</w:t>
      </w:r>
      <w:r>
        <w:rPr>
          <w:color w:val="000000"/>
        </w:rPr>
        <w:t>nu “Format &gt; Paragraph”.</w:t>
      </w:r>
    </w:p>
    <w:p w14:paraId="05426093"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Indentation</w:t>
      </w:r>
    </w:p>
    <w:p w14:paraId="5E7FAB5C" w14:textId="77777777" w:rsidR="00F1764F" w:rsidRDefault="006A2688">
      <w:pPr>
        <w:pBdr>
          <w:top w:val="nil"/>
          <w:left w:val="nil"/>
          <w:bottom w:val="nil"/>
          <w:right w:val="nil"/>
          <w:between w:val="nil"/>
        </w:pBdr>
        <w:ind w:firstLine="0"/>
        <w:rPr>
          <w:color w:val="000000"/>
        </w:rPr>
      </w:pPr>
      <w:r>
        <w:rPr>
          <w:color w:val="000000"/>
        </w:rPr>
        <w:t>Do not indent the first line of paragraphs after a title or subtitle. The indentation means the beginning of a section or subsection of the document. All other paragraphs should have the first line indented by 0.5 cm.</w:t>
      </w:r>
    </w:p>
    <w:p w14:paraId="62DDDEF5"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Column and alignment</w:t>
      </w:r>
    </w:p>
    <w:p w14:paraId="74BF447A" w14:textId="77777777" w:rsidR="00F1764F" w:rsidRDefault="006A2688">
      <w:pPr>
        <w:pBdr>
          <w:top w:val="nil"/>
          <w:left w:val="nil"/>
          <w:bottom w:val="nil"/>
          <w:right w:val="nil"/>
          <w:between w:val="nil"/>
        </w:pBdr>
        <w:ind w:firstLine="0"/>
        <w:rPr>
          <w:color w:val="000000"/>
        </w:rPr>
      </w:pPr>
      <w:r>
        <w:rPr>
          <w:color w:val="000000"/>
        </w:rPr>
        <w:t>Text should be formatted in a single column with 15 cm. By using the above specified margin sizes, the computer automatically will format the column size of your document. Text should be left-aligned.</w:t>
      </w:r>
    </w:p>
    <w:p w14:paraId="68B2F69A"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Text</w:t>
      </w:r>
    </w:p>
    <w:p w14:paraId="34AB5C92" w14:textId="77777777" w:rsidR="00F1764F" w:rsidRDefault="006A2688">
      <w:pPr>
        <w:pBdr>
          <w:top w:val="nil"/>
          <w:left w:val="nil"/>
          <w:bottom w:val="nil"/>
          <w:right w:val="nil"/>
          <w:between w:val="nil"/>
        </w:pBdr>
        <w:ind w:firstLine="0"/>
        <w:rPr>
          <w:color w:val="000000"/>
        </w:rPr>
      </w:pPr>
      <w:r>
        <w:rPr>
          <w:color w:val="000000"/>
        </w:rPr>
        <w:t xml:space="preserve">Use the Arial, 10pt, for the </w:t>
      </w:r>
      <w:r>
        <w:rPr>
          <w:color w:val="000000"/>
        </w:rPr>
        <w:t>paper´s text, with 6pt of paragraph spacing after each paragraph.</w:t>
      </w:r>
    </w:p>
    <w:p w14:paraId="2D0B12B9"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Paper headings</w:t>
      </w:r>
    </w:p>
    <w:p w14:paraId="1CDA1A34" w14:textId="77777777" w:rsidR="00F1764F" w:rsidRDefault="006A2688">
      <w:pPr>
        <w:pBdr>
          <w:top w:val="nil"/>
          <w:left w:val="nil"/>
          <w:bottom w:val="nil"/>
          <w:right w:val="nil"/>
          <w:between w:val="nil"/>
        </w:pBdr>
        <w:ind w:firstLine="0"/>
        <w:rPr>
          <w:color w:val="000000"/>
        </w:rPr>
      </w:pPr>
      <w:r>
        <w:rPr>
          <w:color w:val="000000"/>
        </w:rPr>
        <w:t xml:space="preserve">The title of your paper must appear first in English, using </w:t>
      </w:r>
      <w:r>
        <w:rPr>
          <w:b/>
          <w:color w:val="000000"/>
        </w:rPr>
        <w:t xml:space="preserve">Arial font, bold, 14 </w:t>
      </w:r>
      <w:proofErr w:type="spellStart"/>
      <w:r>
        <w:rPr>
          <w:b/>
          <w:color w:val="000000"/>
        </w:rPr>
        <w:t>pt</w:t>
      </w:r>
      <w:proofErr w:type="spellEnd"/>
      <w:r>
        <w:rPr>
          <w:rFonts w:ascii="Arial Unicode MS" w:eastAsia="Arial Unicode MS" w:hAnsi="Arial Unicode MS" w:cs="Arial Unicode MS"/>
          <w:color w:val="000000"/>
        </w:rPr>
        <w:t xml:space="preserve">, left indent (−0.7 cm), left-aligned, with 1.25 (multiple) line spacing, and 12 </w:t>
      </w:r>
      <w:proofErr w:type="spellStart"/>
      <w:r>
        <w:rPr>
          <w:rFonts w:ascii="Arial Unicode MS" w:eastAsia="Arial Unicode MS" w:hAnsi="Arial Unicode MS" w:cs="Arial Unicode MS"/>
          <w:color w:val="000000"/>
        </w:rPr>
        <w:t>pt</w:t>
      </w:r>
      <w:proofErr w:type="spellEnd"/>
      <w:r>
        <w:rPr>
          <w:rFonts w:ascii="Arial Unicode MS" w:eastAsia="Arial Unicode MS" w:hAnsi="Arial Unicode MS" w:cs="Arial Unicode MS"/>
          <w:color w:val="000000"/>
        </w:rPr>
        <w:t xml:space="preserve"> space af</w:t>
      </w:r>
      <w:r>
        <w:rPr>
          <w:rFonts w:ascii="Arial Unicode MS" w:eastAsia="Arial Unicode MS" w:hAnsi="Arial Unicode MS" w:cs="Arial Unicode MS"/>
          <w:color w:val="000000"/>
        </w:rPr>
        <w:t xml:space="preserve">ter paragraph. In the following line you should include your paper title in Portuguese, in </w:t>
      </w:r>
      <w:r>
        <w:rPr>
          <w:i/>
          <w:color w:val="000000"/>
        </w:rPr>
        <w:t xml:space="preserve">Arial font, Italic, 12 </w:t>
      </w:r>
      <w:proofErr w:type="spellStart"/>
      <w:r>
        <w:rPr>
          <w:i/>
          <w:color w:val="000000"/>
        </w:rPr>
        <w:t>pt</w:t>
      </w:r>
      <w:proofErr w:type="spellEnd"/>
      <w:r>
        <w:rPr>
          <w:rFonts w:ascii="Arial Unicode MS" w:eastAsia="Arial Unicode MS" w:hAnsi="Arial Unicode MS" w:cs="Arial Unicode MS"/>
          <w:color w:val="000000"/>
        </w:rPr>
        <w:t>, left indent (−0.7 cm), left-aligned, with 1.25 (multiple) line spacing, and 18 </w:t>
      </w:r>
      <w:proofErr w:type="spellStart"/>
      <w:r>
        <w:rPr>
          <w:rFonts w:ascii="Arial Unicode MS" w:eastAsia="Arial Unicode MS" w:hAnsi="Arial Unicode MS" w:cs="Arial Unicode MS"/>
          <w:color w:val="000000"/>
        </w:rPr>
        <w:t>pt</w:t>
      </w:r>
      <w:proofErr w:type="spellEnd"/>
      <w:r>
        <w:rPr>
          <w:rFonts w:ascii="Arial Unicode MS" w:eastAsia="Arial Unicode MS" w:hAnsi="Arial Unicode MS" w:cs="Arial Unicode MS"/>
          <w:color w:val="000000"/>
        </w:rPr>
        <w:t xml:space="preserve"> space after paragraph. To format these specifications, i</w:t>
      </w:r>
      <w:r>
        <w:rPr>
          <w:rFonts w:ascii="Arial Unicode MS" w:eastAsia="Arial Unicode MS" w:hAnsi="Arial Unicode MS" w:cs="Arial Unicode MS"/>
          <w:color w:val="000000"/>
        </w:rPr>
        <w:t>n Microsoft Word, use the menu “Format &gt; Paragraph”. Capitalize only the first letter of the paper title, other than words that capitalization is grammatically required (e.g., people’s names, cities).</w:t>
      </w:r>
    </w:p>
    <w:p w14:paraId="762BEBF1"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Author(s)’ name(s)</w:t>
      </w:r>
    </w:p>
    <w:p w14:paraId="0E077F74" w14:textId="77777777" w:rsidR="00F1764F" w:rsidRDefault="006A2688">
      <w:pPr>
        <w:pBdr>
          <w:top w:val="nil"/>
          <w:left w:val="nil"/>
          <w:bottom w:val="nil"/>
          <w:right w:val="nil"/>
          <w:between w:val="nil"/>
        </w:pBdr>
        <w:ind w:firstLine="0"/>
        <w:rPr>
          <w:color w:val="000000"/>
        </w:rPr>
      </w:pPr>
      <w:r>
        <w:rPr>
          <w:color w:val="000000"/>
        </w:rPr>
        <w:t xml:space="preserve">The name of the author(s) should be </w:t>
      </w:r>
      <w:r>
        <w:rPr>
          <w:color w:val="000000"/>
        </w:rPr>
        <w:t xml:space="preserve">placed after the paper title. Every author’s name(s) should be ordered as follows: first name, middle name or initial (if applicable), and last name. After the </w:t>
      </w:r>
      <w:r>
        <w:rPr>
          <w:color w:val="000000"/>
        </w:rPr>
        <w:lastRenderedPageBreak/>
        <w:t>reference list author(s) should place the following information: author(s)’ first and last name,</w:t>
      </w:r>
      <w:r>
        <w:rPr>
          <w:color w:val="000000"/>
        </w:rPr>
        <w:t xml:space="preserve"> the institution of affiliation, country, and email address. </w:t>
      </w:r>
    </w:p>
    <w:p w14:paraId="50B14534" w14:textId="77777777" w:rsidR="00F1764F" w:rsidRDefault="006A2688">
      <w:r>
        <w:rPr>
          <w:rFonts w:ascii="Arial Unicode MS" w:eastAsia="Arial Unicode MS" w:hAnsi="Arial Unicode MS" w:cs="Arial Unicode MS"/>
        </w:rPr>
        <w:t xml:space="preserve">To format the author's name, use: Arial font, regular, 11 </w:t>
      </w:r>
      <w:proofErr w:type="spellStart"/>
      <w:r>
        <w:rPr>
          <w:rFonts w:ascii="Arial Unicode MS" w:eastAsia="Arial Unicode MS" w:hAnsi="Arial Unicode MS" w:cs="Arial Unicode MS"/>
        </w:rPr>
        <w:t>pt</w:t>
      </w:r>
      <w:proofErr w:type="spellEnd"/>
      <w:r>
        <w:rPr>
          <w:rFonts w:ascii="Arial Unicode MS" w:eastAsia="Arial Unicode MS" w:hAnsi="Arial Unicode MS" w:cs="Arial Unicode MS"/>
        </w:rPr>
        <w:t xml:space="preserve">, left-aligned with −0.7 cm indent, and 60 </w:t>
      </w:r>
      <w:proofErr w:type="spellStart"/>
      <w:r>
        <w:rPr>
          <w:rFonts w:ascii="Arial Unicode MS" w:eastAsia="Arial Unicode MS" w:hAnsi="Arial Unicode MS" w:cs="Arial Unicode MS"/>
        </w:rPr>
        <w:t>pt</w:t>
      </w:r>
      <w:proofErr w:type="spellEnd"/>
      <w:r>
        <w:rPr>
          <w:rFonts w:ascii="Arial Unicode MS" w:eastAsia="Arial Unicode MS" w:hAnsi="Arial Unicode MS" w:cs="Arial Unicode MS"/>
        </w:rPr>
        <w:t xml:space="preserve"> of paragraph space after the author’s name. An example of the author(s)’ name format can</w:t>
      </w:r>
      <w:r>
        <w:rPr>
          <w:rFonts w:ascii="Arial Unicode MS" w:eastAsia="Arial Unicode MS" w:hAnsi="Arial Unicode MS" w:cs="Arial Unicode MS"/>
        </w:rPr>
        <w:t xml:space="preserve"> be seen at the beginning of this document.</w:t>
      </w:r>
    </w:p>
    <w:p w14:paraId="3BB8C158"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Keywords and abstract</w:t>
      </w:r>
    </w:p>
    <w:p w14:paraId="39DE2490" w14:textId="77777777" w:rsidR="00F1764F" w:rsidRDefault="006A2688">
      <w:pPr>
        <w:pBdr>
          <w:top w:val="nil"/>
          <w:left w:val="nil"/>
          <w:bottom w:val="nil"/>
          <w:right w:val="nil"/>
          <w:between w:val="nil"/>
        </w:pBdr>
        <w:ind w:firstLine="0"/>
        <w:rPr>
          <w:color w:val="000000"/>
        </w:rPr>
      </w:pPr>
      <w:r>
        <w:rPr>
          <w:color w:val="000000"/>
        </w:rPr>
        <w:t>Keywords and abstract should be placed after the author(s)’ name, respecting the reserved space after the name(s).</w:t>
      </w:r>
    </w:p>
    <w:p w14:paraId="1A2D68C1" w14:textId="77777777" w:rsidR="00F1764F" w:rsidRDefault="006A2688">
      <w:pPr>
        <w:pBdr>
          <w:top w:val="nil"/>
          <w:left w:val="nil"/>
          <w:bottom w:val="nil"/>
          <w:right w:val="nil"/>
          <w:between w:val="nil"/>
        </w:pBdr>
        <w:rPr>
          <w:color w:val="000000"/>
        </w:rPr>
      </w:pPr>
      <w:r>
        <w:rPr>
          <w:color w:val="000000"/>
        </w:rPr>
        <w:t>Papers should have 3 up to 5 keywords (</w:t>
      </w:r>
      <w:r>
        <w:rPr>
          <w:color w:val="000000"/>
          <w:sz w:val="18"/>
          <w:szCs w:val="18"/>
        </w:rPr>
        <w:t xml:space="preserve">Arial font, regular, 9 </w:t>
      </w:r>
      <w:proofErr w:type="spellStart"/>
      <w:r>
        <w:rPr>
          <w:color w:val="000000"/>
          <w:sz w:val="18"/>
          <w:szCs w:val="18"/>
        </w:rPr>
        <w:t>pt</w:t>
      </w:r>
      <w:proofErr w:type="spellEnd"/>
      <w:r>
        <w:rPr>
          <w:color w:val="000000"/>
        </w:rPr>
        <w:t>). The keywords should be placed before the abstract and be left-aligned.</w:t>
      </w:r>
    </w:p>
    <w:p w14:paraId="5B186FAE" w14:textId="77777777" w:rsidR="00F1764F" w:rsidRDefault="006A2688">
      <w:r>
        <w:t xml:space="preserve">Insert a 9 </w:t>
      </w:r>
      <w:proofErr w:type="spellStart"/>
      <w:r>
        <w:t>pt</w:t>
      </w:r>
      <w:proofErr w:type="spellEnd"/>
      <w:r>
        <w:t xml:space="preserve"> space between keywords and the paper English abstract. It should be no longer than 200 words. Use </w:t>
      </w:r>
      <w:r>
        <w:rPr>
          <w:sz w:val="18"/>
          <w:szCs w:val="18"/>
        </w:rPr>
        <w:t>Arial font, regular, 9 pt</w:t>
      </w:r>
      <w:r>
        <w:t>. The setting for paragraph and column follows the same as the body text (follow the guidelines for margins, line spaci</w:t>
      </w:r>
      <w:r>
        <w:t>ng, indentation, column and alignment provided above). The abstract should be left-</w:t>
      </w:r>
      <w:proofErr w:type="gramStart"/>
      <w:r>
        <w:t>align</w:t>
      </w:r>
      <w:proofErr w:type="gramEnd"/>
      <w:r>
        <w:t>, with 1.25 line spacing and with no indentation.</w:t>
      </w:r>
    </w:p>
    <w:p w14:paraId="53814F8F"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Subtitles</w:t>
      </w:r>
    </w:p>
    <w:p w14:paraId="22D609A0" w14:textId="77777777" w:rsidR="00F1764F" w:rsidRDefault="006A2688">
      <w:pPr>
        <w:pBdr>
          <w:top w:val="nil"/>
          <w:left w:val="nil"/>
          <w:bottom w:val="nil"/>
          <w:right w:val="nil"/>
          <w:between w:val="nil"/>
        </w:pBdr>
        <w:ind w:firstLine="0"/>
        <w:rPr>
          <w:color w:val="000000"/>
        </w:rPr>
      </w:pPr>
      <w:r>
        <w:rPr>
          <w:color w:val="000000"/>
        </w:rPr>
        <w:t xml:space="preserve">We recommend using no more than three levels of subtitles in the paper. Only the first heading level should </w:t>
      </w:r>
      <w:r>
        <w:rPr>
          <w:color w:val="000000"/>
        </w:rPr>
        <w:t>be numbered, with no punctuation after the number (e.g., 1 Introduction). The heading format should be as follows:</w:t>
      </w:r>
    </w:p>
    <w:p w14:paraId="083C0F74" w14:textId="77777777" w:rsidR="00F1764F" w:rsidRDefault="006A2688">
      <w:pPr>
        <w:numPr>
          <w:ilvl w:val="0"/>
          <w:numId w:val="2"/>
        </w:numPr>
        <w:pBdr>
          <w:top w:val="nil"/>
          <w:left w:val="nil"/>
          <w:bottom w:val="nil"/>
          <w:right w:val="nil"/>
          <w:between w:val="nil"/>
        </w:pBdr>
        <w:tabs>
          <w:tab w:val="left" w:pos="709"/>
        </w:tabs>
        <w:spacing w:before="240"/>
      </w:pPr>
      <w:r>
        <w:rPr>
          <w:color w:val="000000"/>
        </w:rPr>
        <w:t xml:space="preserve">first subtitle level: </w:t>
      </w:r>
      <w:r>
        <w:rPr>
          <w:b/>
          <w:color w:val="000000"/>
        </w:rPr>
        <w:t xml:space="preserve">Arial font, bold, 12 </w:t>
      </w:r>
      <w:proofErr w:type="spellStart"/>
      <w:r>
        <w:rPr>
          <w:b/>
          <w:color w:val="000000"/>
        </w:rPr>
        <w:t>pt</w:t>
      </w:r>
      <w:proofErr w:type="spellEnd"/>
      <w:r>
        <w:rPr>
          <w:rFonts w:ascii="Arial Unicode MS" w:eastAsia="Arial Unicode MS" w:hAnsi="Arial Unicode MS" w:cs="Arial Unicode MS"/>
          <w:color w:val="000000"/>
        </w:rPr>
        <w:t xml:space="preserve">, left-aligned, with numbering right-aligned at −0.5 cm, 24 </w:t>
      </w:r>
      <w:proofErr w:type="spellStart"/>
      <w:r>
        <w:rPr>
          <w:rFonts w:ascii="Arial Unicode MS" w:eastAsia="Arial Unicode MS" w:hAnsi="Arial Unicode MS" w:cs="Arial Unicode MS"/>
          <w:color w:val="000000"/>
        </w:rPr>
        <w:t>pt</w:t>
      </w:r>
      <w:proofErr w:type="spellEnd"/>
      <w:r>
        <w:rPr>
          <w:rFonts w:ascii="Arial Unicode MS" w:eastAsia="Arial Unicode MS" w:hAnsi="Arial Unicode MS" w:cs="Arial Unicode MS"/>
          <w:color w:val="000000"/>
        </w:rPr>
        <w:t xml:space="preserve"> paragraph space before the heading and 12 </w:t>
      </w:r>
      <w:proofErr w:type="spellStart"/>
      <w:r>
        <w:rPr>
          <w:rFonts w:ascii="Arial Unicode MS" w:eastAsia="Arial Unicode MS" w:hAnsi="Arial Unicode MS" w:cs="Arial Unicode MS"/>
          <w:color w:val="000000"/>
        </w:rPr>
        <w:t>pt</w:t>
      </w:r>
      <w:proofErr w:type="spellEnd"/>
      <w:r>
        <w:rPr>
          <w:rFonts w:ascii="Arial Unicode MS" w:eastAsia="Arial Unicode MS" w:hAnsi="Arial Unicode MS" w:cs="Arial Unicode MS"/>
          <w:color w:val="000000"/>
        </w:rPr>
        <w:t xml:space="preserve"> after the </w:t>
      </w:r>
      <w:proofErr w:type="gramStart"/>
      <w:r>
        <w:rPr>
          <w:rFonts w:ascii="Arial Unicode MS" w:eastAsia="Arial Unicode MS" w:hAnsi="Arial Unicode MS" w:cs="Arial Unicode MS"/>
          <w:color w:val="000000"/>
        </w:rPr>
        <w:t>heading;</w:t>
      </w:r>
      <w:proofErr w:type="gramEnd"/>
    </w:p>
    <w:p w14:paraId="03297DD5" w14:textId="77777777" w:rsidR="00F1764F" w:rsidRDefault="006A2688">
      <w:pPr>
        <w:numPr>
          <w:ilvl w:val="0"/>
          <w:numId w:val="2"/>
        </w:numPr>
        <w:pBdr>
          <w:top w:val="nil"/>
          <w:left w:val="nil"/>
          <w:bottom w:val="nil"/>
          <w:right w:val="nil"/>
          <w:between w:val="nil"/>
        </w:pBdr>
        <w:tabs>
          <w:tab w:val="left" w:pos="709"/>
        </w:tabs>
      </w:pPr>
      <w:r>
        <w:rPr>
          <w:color w:val="000000"/>
        </w:rPr>
        <w:t xml:space="preserve">second subtitle level: </w:t>
      </w:r>
      <w:r>
        <w:rPr>
          <w:b/>
          <w:color w:val="000000"/>
        </w:rPr>
        <w:t xml:space="preserve">Arial font, bold, 10 </w:t>
      </w:r>
      <w:proofErr w:type="spellStart"/>
      <w:r>
        <w:rPr>
          <w:b/>
          <w:color w:val="000000"/>
        </w:rPr>
        <w:t>pt</w:t>
      </w:r>
      <w:proofErr w:type="spellEnd"/>
      <w:r>
        <w:rPr>
          <w:color w:val="000000"/>
        </w:rPr>
        <w:t xml:space="preserve">, left-aligned, no indentation, 12 </w:t>
      </w:r>
      <w:proofErr w:type="spellStart"/>
      <w:r>
        <w:rPr>
          <w:color w:val="000000"/>
        </w:rPr>
        <w:t>pt</w:t>
      </w:r>
      <w:proofErr w:type="spellEnd"/>
      <w:r>
        <w:rPr>
          <w:color w:val="000000"/>
        </w:rPr>
        <w:t xml:space="preserve"> paragraph space before the heading and 6 </w:t>
      </w:r>
      <w:proofErr w:type="spellStart"/>
      <w:r>
        <w:rPr>
          <w:color w:val="000000"/>
        </w:rPr>
        <w:t>pt</w:t>
      </w:r>
      <w:proofErr w:type="spellEnd"/>
      <w:r>
        <w:rPr>
          <w:color w:val="000000"/>
        </w:rPr>
        <w:t xml:space="preserve"> a</w:t>
      </w:r>
      <w:r>
        <w:rPr>
          <w:color w:val="000000"/>
        </w:rPr>
        <w:t xml:space="preserve">fter the </w:t>
      </w:r>
      <w:proofErr w:type="gramStart"/>
      <w:r>
        <w:rPr>
          <w:color w:val="000000"/>
        </w:rPr>
        <w:t>heading;</w:t>
      </w:r>
      <w:proofErr w:type="gramEnd"/>
    </w:p>
    <w:p w14:paraId="69CCF9B1" w14:textId="77777777" w:rsidR="00F1764F" w:rsidRDefault="006A2688">
      <w:pPr>
        <w:numPr>
          <w:ilvl w:val="0"/>
          <w:numId w:val="2"/>
        </w:numPr>
        <w:pBdr>
          <w:top w:val="nil"/>
          <w:left w:val="nil"/>
          <w:bottom w:val="nil"/>
          <w:right w:val="nil"/>
          <w:between w:val="nil"/>
        </w:pBdr>
        <w:tabs>
          <w:tab w:val="left" w:pos="709"/>
        </w:tabs>
        <w:spacing w:after="240"/>
      </w:pPr>
      <w:r>
        <w:rPr>
          <w:color w:val="000000"/>
        </w:rPr>
        <w:t xml:space="preserve">third subtitle level: </w:t>
      </w:r>
      <w:r>
        <w:rPr>
          <w:i/>
          <w:color w:val="000000"/>
        </w:rPr>
        <w:t xml:space="preserve">Arial font, italic, 10 </w:t>
      </w:r>
      <w:proofErr w:type="spellStart"/>
      <w:r>
        <w:rPr>
          <w:i/>
          <w:color w:val="000000"/>
        </w:rPr>
        <w:t>pt</w:t>
      </w:r>
      <w:proofErr w:type="spellEnd"/>
      <w:r>
        <w:rPr>
          <w:color w:val="000000"/>
        </w:rPr>
        <w:t xml:space="preserve">, no indent, 12 </w:t>
      </w:r>
      <w:proofErr w:type="spellStart"/>
      <w:r>
        <w:rPr>
          <w:color w:val="000000"/>
        </w:rPr>
        <w:t>pt</w:t>
      </w:r>
      <w:proofErr w:type="spellEnd"/>
      <w:r>
        <w:rPr>
          <w:color w:val="000000"/>
        </w:rPr>
        <w:t xml:space="preserve"> paragraph space before the heading and 6 </w:t>
      </w:r>
      <w:proofErr w:type="spellStart"/>
      <w:r>
        <w:rPr>
          <w:color w:val="000000"/>
        </w:rPr>
        <w:t>pt</w:t>
      </w:r>
      <w:proofErr w:type="spellEnd"/>
      <w:r>
        <w:rPr>
          <w:color w:val="000000"/>
        </w:rPr>
        <w:t xml:space="preserve"> after the heading.</w:t>
      </w:r>
    </w:p>
    <w:p w14:paraId="7793E6AC" w14:textId="77777777" w:rsidR="00F1764F" w:rsidRDefault="006A2688">
      <w:r>
        <w:t xml:space="preserve">Capitalize only the first letter of the heading, other than words that capitalization is grammatically required (e.g., people’s names, cities). </w:t>
      </w:r>
    </w:p>
    <w:p w14:paraId="0005507F"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Graphic and numeric markers</w:t>
      </w:r>
    </w:p>
    <w:p w14:paraId="66EDBCED" w14:textId="77777777" w:rsidR="00F1764F" w:rsidRDefault="006A2688">
      <w:pPr>
        <w:pBdr>
          <w:top w:val="nil"/>
          <w:left w:val="nil"/>
          <w:bottom w:val="nil"/>
          <w:right w:val="nil"/>
          <w:between w:val="nil"/>
        </w:pBdr>
        <w:ind w:firstLine="0"/>
        <w:rPr>
          <w:color w:val="000000"/>
        </w:rPr>
      </w:pPr>
      <w:r>
        <w:rPr>
          <w:color w:val="000000"/>
        </w:rPr>
        <w:t xml:space="preserve">When using graphic markers, format should be as follows: </w:t>
      </w:r>
    </w:p>
    <w:p w14:paraId="4975B10E" w14:textId="77777777" w:rsidR="00F1764F" w:rsidRDefault="006A2688">
      <w:pPr>
        <w:numPr>
          <w:ilvl w:val="0"/>
          <w:numId w:val="2"/>
        </w:numPr>
        <w:pBdr>
          <w:top w:val="nil"/>
          <w:left w:val="nil"/>
          <w:bottom w:val="nil"/>
          <w:right w:val="nil"/>
          <w:between w:val="nil"/>
        </w:pBdr>
        <w:tabs>
          <w:tab w:val="left" w:pos="709"/>
        </w:tabs>
        <w:spacing w:before="240"/>
      </w:pPr>
      <w:r>
        <w:rPr>
          <w:color w:val="000000"/>
        </w:rPr>
        <w:t>square graphic markers (</w:t>
      </w:r>
      <w:proofErr w:type="gramStart"/>
      <w:r>
        <w:rPr>
          <w:color w:val="000000"/>
        </w:rPr>
        <w:t>Wingdings</w:t>
      </w:r>
      <w:proofErr w:type="gramEnd"/>
      <w:r>
        <w:rPr>
          <w:color w:val="000000"/>
        </w:rPr>
        <w:t xml:space="preserve"> font, 10 </w:t>
      </w:r>
      <w:proofErr w:type="spellStart"/>
      <w:r>
        <w:rPr>
          <w:color w:val="000000"/>
        </w:rPr>
        <w:t>pt</w:t>
      </w:r>
      <w:proofErr w:type="spellEnd"/>
      <w:r>
        <w:rPr>
          <w:color w:val="000000"/>
        </w:rPr>
        <w:t xml:space="preserve">); </w:t>
      </w:r>
    </w:p>
    <w:p w14:paraId="43164F6F" w14:textId="77777777" w:rsidR="00F1764F" w:rsidRDefault="006A2688">
      <w:pPr>
        <w:numPr>
          <w:ilvl w:val="0"/>
          <w:numId w:val="2"/>
        </w:numPr>
        <w:pBdr>
          <w:top w:val="nil"/>
          <w:left w:val="nil"/>
          <w:bottom w:val="nil"/>
          <w:right w:val="nil"/>
          <w:between w:val="nil"/>
        </w:pBdr>
        <w:tabs>
          <w:tab w:val="left" w:pos="709"/>
        </w:tabs>
      </w:pPr>
      <w:r>
        <w:rPr>
          <w:color w:val="000000"/>
        </w:rPr>
        <w:t xml:space="preserve">marker position: indent 0.7 </w:t>
      </w:r>
      <w:proofErr w:type="gramStart"/>
      <w:r>
        <w:rPr>
          <w:color w:val="000000"/>
        </w:rPr>
        <w:t>cm;</w:t>
      </w:r>
      <w:proofErr w:type="gramEnd"/>
      <w:r>
        <w:rPr>
          <w:color w:val="000000"/>
        </w:rPr>
        <w:t xml:space="preserve"> </w:t>
      </w:r>
    </w:p>
    <w:p w14:paraId="49F23E00" w14:textId="77777777" w:rsidR="00F1764F" w:rsidRDefault="006A2688">
      <w:pPr>
        <w:numPr>
          <w:ilvl w:val="0"/>
          <w:numId w:val="2"/>
        </w:numPr>
        <w:pBdr>
          <w:top w:val="nil"/>
          <w:left w:val="nil"/>
          <w:bottom w:val="nil"/>
          <w:right w:val="nil"/>
          <w:between w:val="nil"/>
        </w:pBdr>
        <w:tabs>
          <w:tab w:val="left" w:pos="709"/>
        </w:tabs>
        <w:spacing w:after="240"/>
      </w:pPr>
      <w:r>
        <w:rPr>
          <w:color w:val="000000"/>
        </w:rPr>
        <w:t>text position: indent 1.3 cm.</w:t>
      </w:r>
    </w:p>
    <w:p w14:paraId="6D415652" w14:textId="77777777" w:rsidR="00F1764F" w:rsidRDefault="006A2688">
      <w:r>
        <w:t>When using numeric markers, format should be as follows:</w:t>
      </w:r>
    </w:p>
    <w:p w14:paraId="7E997D33" w14:textId="77777777" w:rsidR="00F1764F" w:rsidRDefault="006A2688">
      <w:pPr>
        <w:numPr>
          <w:ilvl w:val="0"/>
          <w:numId w:val="4"/>
        </w:numPr>
        <w:pBdr>
          <w:top w:val="nil"/>
          <w:left w:val="nil"/>
          <w:bottom w:val="nil"/>
          <w:right w:val="nil"/>
          <w:between w:val="nil"/>
        </w:pBdr>
        <w:tabs>
          <w:tab w:val="left" w:pos="709"/>
        </w:tabs>
        <w:spacing w:before="240"/>
      </w:pPr>
      <w:r>
        <w:rPr>
          <w:color w:val="000000"/>
        </w:rPr>
        <w:t xml:space="preserve">number font: Arial, regular, 10 </w:t>
      </w:r>
      <w:proofErr w:type="spellStart"/>
      <w:proofErr w:type="gramStart"/>
      <w:r>
        <w:rPr>
          <w:color w:val="000000"/>
        </w:rPr>
        <w:t>pt</w:t>
      </w:r>
      <w:proofErr w:type="spellEnd"/>
      <w:r>
        <w:rPr>
          <w:color w:val="000000"/>
        </w:rPr>
        <w:t>;</w:t>
      </w:r>
      <w:proofErr w:type="gramEnd"/>
    </w:p>
    <w:p w14:paraId="6164FFA4" w14:textId="77777777" w:rsidR="00F1764F" w:rsidRDefault="006A2688">
      <w:pPr>
        <w:numPr>
          <w:ilvl w:val="0"/>
          <w:numId w:val="4"/>
        </w:numPr>
        <w:pBdr>
          <w:top w:val="nil"/>
          <w:left w:val="nil"/>
          <w:bottom w:val="nil"/>
          <w:right w:val="nil"/>
          <w:between w:val="nil"/>
        </w:pBdr>
        <w:tabs>
          <w:tab w:val="left" w:pos="709"/>
        </w:tabs>
      </w:pPr>
      <w:r>
        <w:rPr>
          <w:color w:val="000000"/>
        </w:rPr>
        <w:lastRenderedPageBreak/>
        <w:t>number formatting: 1.; 2.; 3. etc. (number followed by dot</w:t>
      </w:r>
      <w:proofErr w:type="gramStart"/>
      <w:r>
        <w:rPr>
          <w:color w:val="000000"/>
        </w:rPr>
        <w:t>);</w:t>
      </w:r>
      <w:proofErr w:type="gramEnd"/>
    </w:p>
    <w:p w14:paraId="7AB028FE" w14:textId="77777777" w:rsidR="00F1764F" w:rsidRDefault="006A2688">
      <w:pPr>
        <w:numPr>
          <w:ilvl w:val="0"/>
          <w:numId w:val="4"/>
        </w:numPr>
        <w:pBdr>
          <w:top w:val="nil"/>
          <w:left w:val="nil"/>
          <w:bottom w:val="nil"/>
          <w:right w:val="nil"/>
          <w:between w:val="nil"/>
        </w:pBdr>
        <w:tabs>
          <w:tab w:val="left" w:pos="709"/>
        </w:tabs>
      </w:pPr>
      <w:r>
        <w:rPr>
          <w:color w:val="000000"/>
        </w:rPr>
        <w:t xml:space="preserve">number </w:t>
      </w:r>
      <w:proofErr w:type="gramStart"/>
      <w:r>
        <w:rPr>
          <w:color w:val="000000"/>
        </w:rPr>
        <w:t>position:</w:t>
      </w:r>
      <w:proofErr w:type="gramEnd"/>
      <w:r>
        <w:rPr>
          <w:color w:val="000000"/>
        </w:rPr>
        <w:t xml:space="preserve"> left, 0.7 cm indent; </w:t>
      </w:r>
    </w:p>
    <w:p w14:paraId="53218020" w14:textId="77777777" w:rsidR="00F1764F" w:rsidRDefault="006A2688">
      <w:pPr>
        <w:numPr>
          <w:ilvl w:val="0"/>
          <w:numId w:val="4"/>
        </w:numPr>
        <w:pBdr>
          <w:top w:val="nil"/>
          <w:left w:val="nil"/>
          <w:bottom w:val="nil"/>
          <w:right w:val="nil"/>
          <w:between w:val="nil"/>
        </w:pBdr>
        <w:tabs>
          <w:tab w:val="left" w:pos="709"/>
        </w:tabs>
        <w:spacing w:after="240"/>
      </w:pPr>
      <w:r>
        <w:rPr>
          <w:color w:val="000000"/>
        </w:rPr>
        <w:t>text position: 1.3 cm indent.</w:t>
      </w:r>
    </w:p>
    <w:p w14:paraId="473D1C2C" w14:textId="77777777" w:rsidR="00F1764F" w:rsidRDefault="006A2688">
      <w:pPr>
        <w:rPr>
          <w:color w:val="000000"/>
        </w:rPr>
      </w:pPr>
      <w:r>
        <w:rPr>
          <w:color w:val="000000"/>
        </w:rPr>
        <w:t>To format these specifications, in Microsoft Word, check the</w:t>
      </w:r>
      <w:r>
        <w:t xml:space="preserve"> </w:t>
      </w:r>
      <w:hyperlink r:id="rId8">
        <w:r>
          <w:rPr>
            <w:color w:val="4472C4"/>
          </w:rPr>
          <w:t>Microsoft support</w:t>
        </w:r>
      </w:hyperlink>
      <w:r>
        <w:t>.</w:t>
      </w:r>
      <w:r>
        <w:rPr>
          <w:color w:val="000000"/>
        </w:rPr>
        <w:t xml:space="preserve"> </w:t>
      </w:r>
    </w:p>
    <w:p w14:paraId="0E6EA7F1"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Figures and tab</w:t>
      </w:r>
      <w:r>
        <w:rPr>
          <w:b/>
          <w:color w:val="000000"/>
        </w:rPr>
        <w:t>les</w:t>
      </w:r>
    </w:p>
    <w:p w14:paraId="462D87DD" w14:textId="77777777" w:rsidR="00F1764F" w:rsidRDefault="006A2688">
      <w:pPr>
        <w:pBdr>
          <w:top w:val="nil"/>
          <w:left w:val="nil"/>
          <w:bottom w:val="nil"/>
          <w:right w:val="nil"/>
          <w:between w:val="nil"/>
        </w:pBdr>
        <w:ind w:firstLine="0"/>
        <w:rPr>
          <w:color w:val="000000"/>
        </w:rPr>
      </w:pPr>
      <w:r>
        <w:rPr>
          <w:color w:val="000000"/>
        </w:rPr>
        <w:t xml:space="preserve">In case of using tables and figures (e.g., drawings, photos, </w:t>
      </w:r>
      <w:proofErr w:type="gramStart"/>
      <w:r>
        <w:rPr>
          <w:color w:val="000000"/>
        </w:rPr>
        <w:t>charts</w:t>
      </w:r>
      <w:proofErr w:type="gramEnd"/>
      <w:r>
        <w:rPr>
          <w:color w:val="000000"/>
        </w:rPr>
        <w:t xml:space="preserve"> and diagrams), please follow the recommendations below:</w:t>
      </w:r>
    </w:p>
    <w:p w14:paraId="5BC215C8" w14:textId="77777777" w:rsidR="00F1764F" w:rsidRDefault="006A2688">
      <w:pPr>
        <w:numPr>
          <w:ilvl w:val="0"/>
          <w:numId w:val="2"/>
        </w:numPr>
        <w:pBdr>
          <w:top w:val="nil"/>
          <w:left w:val="nil"/>
          <w:bottom w:val="nil"/>
          <w:right w:val="nil"/>
          <w:between w:val="nil"/>
        </w:pBdr>
        <w:tabs>
          <w:tab w:val="left" w:pos="709"/>
        </w:tabs>
        <w:spacing w:before="240"/>
      </w:pPr>
      <w:r>
        <w:rPr>
          <w:color w:val="000000"/>
        </w:rPr>
        <w:t xml:space="preserve">figures and tables should be placed in the text body (double click on the figure to set up this specification), aligned to the left-hand side and close to the paragraph they refer </w:t>
      </w:r>
      <w:proofErr w:type="gramStart"/>
      <w:r>
        <w:rPr>
          <w:color w:val="000000"/>
        </w:rPr>
        <w:t>to;</w:t>
      </w:r>
      <w:proofErr w:type="gramEnd"/>
    </w:p>
    <w:p w14:paraId="3FCA7418" w14:textId="77777777" w:rsidR="00F1764F" w:rsidRDefault="006A2688">
      <w:pPr>
        <w:numPr>
          <w:ilvl w:val="0"/>
          <w:numId w:val="2"/>
        </w:numPr>
        <w:pBdr>
          <w:top w:val="nil"/>
          <w:left w:val="nil"/>
          <w:bottom w:val="nil"/>
          <w:right w:val="nil"/>
          <w:between w:val="nil"/>
        </w:pBdr>
        <w:tabs>
          <w:tab w:val="left" w:pos="709"/>
        </w:tabs>
      </w:pPr>
      <w:r>
        <w:rPr>
          <w:color w:val="000000"/>
        </w:rPr>
        <w:t xml:space="preserve">use an 18 </w:t>
      </w:r>
      <w:proofErr w:type="spellStart"/>
      <w:r>
        <w:rPr>
          <w:color w:val="000000"/>
        </w:rPr>
        <w:t>pt</w:t>
      </w:r>
      <w:proofErr w:type="spellEnd"/>
      <w:r>
        <w:rPr>
          <w:color w:val="000000"/>
        </w:rPr>
        <w:t xml:space="preserve"> space to set tables and figures apart from the </w:t>
      </w:r>
      <w:proofErr w:type="gramStart"/>
      <w:r>
        <w:rPr>
          <w:color w:val="000000"/>
        </w:rPr>
        <w:t>text;</w:t>
      </w:r>
      <w:proofErr w:type="gramEnd"/>
    </w:p>
    <w:p w14:paraId="54D49FC6" w14:textId="77777777" w:rsidR="00F1764F" w:rsidRDefault="006A2688">
      <w:pPr>
        <w:numPr>
          <w:ilvl w:val="0"/>
          <w:numId w:val="2"/>
        </w:numPr>
        <w:pBdr>
          <w:top w:val="nil"/>
          <w:left w:val="nil"/>
          <w:bottom w:val="nil"/>
          <w:right w:val="nil"/>
          <w:between w:val="nil"/>
        </w:pBdr>
        <w:tabs>
          <w:tab w:val="left" w:pos="709"/>
        </w:tabs>
      </w:pPr>
      <w:r>
        <w:rPr>
          <w:color w:val="000000"/>
        </w:rPr>
        <w:t>the ca</w:t>
      </w:r>
      <w:r>
        <w:rPr>
          <w:color w:val="000000"/>
        </w:rPr>
        <w:t xml:space="preserve">ptions/titles for figures or tables should be placed above them, using Arial font, regular, 8 </w:t>
      </w:r>
      <w:proofErr w:type="spellStart"/>
      <w:r>
        <w:rPr>
          <w:color w:val="000000"/>
        </w:rPr>
        <w:t>pt</w:t>
      </w:r>
      <w:proofErr w:type="spellEnd"/>
      <w:r>
        <w:rPr>
          <w:color w:val="000000"/>
        </w:rPr>
        <w:t>, left-</w:t>
      </w:r>
      <w:proofErr w:type="gramStart"/>
      <w:r>
        <w:rPr>
          <w:color w:val="000000"/>
        </w:rPr>
        <w:t>align;</w:t>
      </w:r>
      <w:proofErr w:type="gramEnd"/>
    </w:p>
    <w:p w14:paraId="7C024DB6" w14:textId="77777777" w:rsidR="00F1764F" w:rsidRDefault="006A2688">
      <w:pPr>
        <w:numPr>
          <w:ilvl w:val="0"/>
          <w:numId w:val="2"/>
        </w:numPr>
        <w:pBdr>
          <w:top w:val="nil"/>
          <w:left w:val="nil"/>
          <w:bottom w:val="nil"/>
          <w:right w:val="nil"/>
          <w:between w:val="nil"/>
        </w:pBdr>
        <w:tabs>
          <w:tab w:val="left" w:pos="709"/>
        </w:tabs>
      </w:pPr>
      <w:r>
        <w:rPr>
          <w:color w:val="000000"/>
        </w:rPr>
        <w:t xml:space="preserve">captions should be placed on the same page as the </w:t>
      </w:r>
      <w:proofErr w:type="gramStart"/>
      <w:r>
        <w:rPr>
          <w:color w:val="000000"/>
        </w:rPr>
        <w:t>figures;</w:t>
      </w:r>
      <w:proofErr w:type="gramEnd"/>
    </w:p>
    <w:p w14:paraId="7F6C36B3" w14:textId="77777777" w:rsidR="00F1764F" w:rsidRDefault="006A2688">
      <w:pPr>
        <w:numPr>
          <w:ilvl w:val="0"/>
          <w:numId w:val="3"/>
        </w:numPr>
        <w:pBdr>
          <w:top w:val="nil"/>
          <w:left w:val="nil"/>
          <w:bottom w:val="nil"/>
          <w:right w:val="nil"/>
          <w:between w:val="nil"/>
        </w:pBdr>
        <w:tabs>
          <w:tab w:val="left" w:pos="709"/>
        </w:tabs>
      </w:pPr>
      <w:r>
        <w:rPr>
          <w:color w:val="000000"/>
        </w:rPr>
        <w:t>if you do not have the copyrights of the figure, please state in the caption the author</w:t>
      </w:r>
      <w:r>
        <w:rPr>
          <w:color w:val="000000"/>
        </w:rPr>
        <w:t>ization of use (in parentheses</w:t>
      </w:r>
      <w:proofErr w:type="gramStart"/>
      <w:r>
        <w:rPr>
          <w:color w:val="000000"/>
        </w:rPr>
        <w:t>);</w:t>
      </w:r>
      <w:proofErr w:type="gramEnd"/>
      <w:r>
        <w:rPr>
          <w:color w:val="000000"/>
        </w:rPr>
        <w:t xml:space="preserve"> </w:t>
      </w:r>
    </w:p>
    <w:p w14:paraId="757B6D55" w14:textId="77777777" w:rsidR="00F1764F" w:rsidRDefault="006A2688">
      <w:pPr>
        <w:numPr>
          <w:ilvl w:val="0"/>
          <w:numId w:val="3"/>
        </w:numPr>
        <w:pBdr>
          <w:top w:val="nil"/>
          <w:left w:val="nil"/>
          <w:bottom w:val="nil"/>
          <w:right w:val="nil"/>
          <w:between w:val="nil"/>
        </w:pBdr>
        <w:tabs>
          <w:tab w:val="left" w:pos="709"/>
        </w:tabs>
      </w:pPr>
      <w:r>
        <w:rPr>
          <w:color w:val="000000"/>
        </w:rPr>
        <w:t>figures should be in format .</w:t>
      </w:r>
      <w:proofErr w:type="spellStart"/>
      <w:r>
        <w:rPr>
          <w:color w:val="000000"/>
        </w:rPr>
        <w:t>png</w:t>
      </w:r>
      <w:proofErr w:type="spellEnd"/>
      <w:r>
        <w:rPr>
          <w:color w:val="000000"/>
        </w:rPr>
        <w:t xml:space="preserve"> or .jpeg, with sufficient resolution to be displayed on a screen (minimum 96 and maximum 200 dpi</w:t>
      </w:r>
      <w:proofErr w:type="gramStart"/>
      <w:r>
        <w:rPr>
          <w:color w:val="000000"/>
        </w:rPr>
        <w:t>);</w:t>
      </w:r>
      <w:proofErr w:type="gramEnd"/>
    </w:p>
    <w:p w14:paraId="1B1E3CE8" w14:textId="77777777" w:rsidR="00F1764F" w:rsidRDefault="006A2688">
      <w:pPr>
        <w:numPr>
          <w:ilvl w:val="0"/>
          <w:numId w:val="3"/>
        </w:numPr>
        <w:pBdr>
          <w:top w:val="nil"/>
          <w:left w:val="nil"/>
          <w:bottom w:val="nil"/>
          <w:right w:val="nil"/>
          <w:between w:val="nil"/>
        </w:pBdr>
        <w:tabs>
          <w:tab w:val="left" w:pos="709"/>
        </w:tabs>
      </w:pPr>
      <w:r>
        <w:rPr>
          <w:color w:val="000000"/>
        </w:rPr>
        <w:t>figures and tables should be consecutively numbered (e.g., Figure 1, Figure 2; Table 1, Ta</w:t>
      </w:r>
      <w:r>
        <w:rPr>
          <w:color w:val="000000"/>
        </w:rPr>
        <w:t xml:space="preserve">ble 2 and so on). This is applicable to all figures, that is to say, photographs, drawings, charts or </w:t>
      </w:r>
      <w:proofErr w:type="gramStart"/>
      <w:r>
        <w:rPr>
          <w:color w:val="000000"/>
        </w:rPr>
        <w:t>diagrams;</w:t>
      </w:r>
      <w:proofErr w:type="gramEnd"/>
    </w:p>
    <w:p w14:paraId="721360D4" w14:textId="77777777" w:rsidR="00F1764F" w:rsidRDefault="006A2688">
      <w:pPr>
        <w:numPr>
          <w:ilvl w:val="0"/>
          <w:numId w:val="3"/>
        </w:numPr>
        <w:pBdr>
          <w:top w:val="nil"/>
          <w:left w:val="nil"/>
          <w:bottom w:val="nil"/>
          <w:right w:val="nil"/>
          <w:between w:val="nil"/>
        </w:pBdr>
        <w:tabs>
          <w:tab w:val="left" w:pos="709"/>
        </w:tabs>
        <w:spacing w:after="240"/>
      </w:pPr>
      <w:r>
        <w:rPr>
          <w:color w:val="000000"/>
        </w:rPr>
        <w:t xml:space="preserve">Lines and borders of the tables and charts should be used as in the example below: </w:t>
      </w:r>
    </w:p>
    <w:p w14:paraId="6C7688F8" w14:textId="77777777" w:rsidR="00F1764F" w:rsidRDefault="006A2688">
      <w:pPr>
        <w:keepNext/>
        <w:pBdr>
          <w:top w:val="nil"/>
          <w:left w:val="nil"/>
          <w:bottom w:val="nil"/>
          <w:right w:val="nil"/>
          <w:between w:val="nil"/>
        </w:pBdr>
        <w:tabs>
          <w:tab w:val="left" w:pos="397"/>
        </w:tabs>
        <w:spacing w:before="360" w:after="120" w:line="300" w:lineRule="auto"/>
        <w:ind w:firstLine="0"/>
        <w:rPr>
          <w:color w:val="000000"/>
          <w:sz w:val="18"/>
          <w:szCs w:val="18"/>
        </w:rPr>
      </w:pPr>
      <w:r>
        <w:rPr>
          <w:color w:val="000000"/>
          <w:sz w:val="18"/>
          <w:szCs w:val="18"/>
        </w:rPr>
        <w:t xml:space="preserve">Table 1: Example of table </w:t>
      </w:r>
    </w:p>
    <w:tbl>
      <w:tblPr>
        <w:tblStyle w:val="a"/>
        <w:tblW w:w="737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701"/>
        <w:gridCol w:w="1418"/>
        <w:gridCol w:w="1418"/>
        <w:gridCol w:w="1418"/>
        <w:gridCol w:w="1418"/>
      </w:tblGrid>
      <w:tr w:rsidR="00F1764F" w14:paraId="759FED89" w14:textId="77777777" w:rsidTr="00F1764F">
        <w:trPr>
          <w:cnfStyle w:val="100000000000" w:firstRow="1" w:lastRow="0" w:firstColumn="0" w:lastColumn="0" w:oddVBand="0" w:evenVBand="0" w:oddHBand="0" w:evenHBand="0" w:firstRowFirstColumn="0" w:firstRowLastColumn="0" w:lastRowFirstColumn="0" w:lastRowLastColumn="0"/>
        </w:trPr>
        <w:tc>
          <w:tcPr>
            <w:tcW w:w="1701" w:type="dxa"/>
            <w:tcMar>
              <w:top w:w="113" w:type="dxa"/>
              <w:bottom w:w="28" w:type="dxa"/>
            </w:tcMar>
          </w:tcPr>
          <w:p w14:paraId="1A7177ED" w14:textId="77777777" w:rsidR="00F1764F" w:rsidRDefault="006A2688">
            <w:pPr>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Column title</w:t>
            </w:r>
          </w:p>
        </w:tc>
        <w:tc>
          <w:tcPr>
            <w:tcW w:w="1418" w:type="dxa"/>
            <w:tcMar>
              <w:top w:w="113" w:type="dxa"/>
              <w:bottom w:w="28" w:type="dxa"/>
            </w:tcMar>
          </w:tcPr>
          <w:p w14:paraId="0E126CE2" w14:textId="77777777" w:rsidR="00F1764F" w:rsidRDefault="006A2688">
            <w:pPr>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Column title</w:t>
            </w:r>
          </w:p>
        </w:tc>
        <w:tc>
          <w:tcPr>
            <w:tcW w:w="1418" w:type="dxa"/>
            <w:tcMar>
              <w:top w:w="113" w:type="dxa"/>
              <w:bottom w:w="28" w:type="dxa"/>
            </w:tcMar>
          </w:tcPr>
          <w:p w14:paraId="73E7CCE6" w14:textId="77777777" w:rsidR="00F1764F" w:rsidRDefault="006A2688">
            <w:pPr>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Column title</w:t>
            </w:r>
          </w:p>
        </w:tc>
        <w:tc>
          <w:tcPr>
            <w:tcW w:w="1418" w:type="dxa"/>
            <w:tcMar>
              <w:top w:w="113" w:type="dxa"/>
              <w:bottom w:w="28" w:type="dxa"/>
            </w:tcMar>
          </w:tcPr>
          <w:p w14:paraId="1EAC999B" w14:textId="77777777" w:rsidR="00F1764F" w:rsidRDefault="006A2688">
            <w:pPr>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Column title</w:t>
            </w:r>
          </w:p>
        </w:tc>
        <w:tc>
          <w:tcPr>
            <w:tcW w:w="1418" w:type="dxa"/>
            <w:tcMar>
              <w:top w:w="113" w:type="dxa"/>
              <w:bottom w:w="28" w:type="dxa"/>
            </w:tcMar>
          </w:tcPr>
          <w:p w14:paraId="5E8D8122" w14:textId="77777777" w:rsidR="00F1764F" w:rsidRDefault="006A2688">
            <w:pPr>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Column title</w:t>
            </w:r>
          </w:p>
        </w:tc>
      </w:tr>
      <w:tr w:rsidR="00F1764F" w14:paraId="6FAFE9F4" w14:textId="77777777" w:rsidTr="00F1764F">
        <w:tc>
          <w:tcPr>
            <w:tcW w:w="1701" w:type="dxa"/>
            <w:tcMar>
              <w:top w:w="142" w:type="dxa"/>
            </w:tcMar>
          </w:tcPr>
          <w:p w14:paraId="13688819"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Table text</w:t>
            </w:r>
          </w:p>
        </w:tc>
        <w:tc>
          <w:tcPr>
            <w:tcW w:w="1418" w:type="dxa"/>
            <w:tcMar>
              <w:top w:w="142" w:type="dxa"/>
            </w:tcMar>
          </w:tcPr>
          <w:p w14:paraId="2C39ED24"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01</w:t>
            </w:r>
          </w:p>
        </w:tc>
        <w:tc>
          <w:tcPr>
            <w:tcW w:w="1418" w:type="dxa"/>
            <w:tcMar>
              <w:top w:w="142" w:type="dxa"/>
            </w:tcMar>
          </w:tcPr>
          <w:p w14:paraId="454B518C"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05</w:t>
            </w:r>
          </w:p>
        </w:tc>
        <w:tc>
          <w:tcPr>
            <w:tcW w:w="1418" w:type="dxa"/>
            <w:tcMar>
              <w:top w:w="142" w:type="dxa"/>
            </w:tcMar>
          </w:tcPr>
          <w:p w14:paraId="75844F08"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09</w:t>
            </w:r>
          </w:p>
        </w:tc>
        <w:tc>
          <w:tcPr>
            <w:tcW w:w="1418" w:type="dxa"/>
            <w:tcMar>
              <w:top w:w="142" w:type="dxa"/>
            </w:tcMar>
          </w:tcPr>
          <w:p w14:paraId="6FD8EAAD"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13</w:t>
            </w:r>
          </w:p>
        </w:tc>
      </w:tr>
      <w:tr w:rsidR="00F1764F" w14:paraId="3181004A" w14:textId="77777777" w:rsidTr="00F1764F">
        <w:tc>
          <w:tcPr>
            <w:tcW w:w="1701" w:type="dxa"/>
            <w:tcMar>
              <w:top w:w="57" w:type="dxa"/>
            </w:tcMar>
          </w:tcPr>
          <w:p w14:paraId="4AAF2043"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Table text</w:t>
            </w:r>
          </w:p>
        </w:tc>
        <w:tc>
          <w:tcPr>
            <w:tcW w:w="1418" w:type="dxa"/>
            <w:tcMar>
              <w:top w:w="57" w:type="dxa"/>
            </w:tcMar>
          </w:tcPr>
          <w:p w14:paraId="3B759676"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02</w:t>
            </w:r>
          </w:p>
        </w:tc>
        <w:tc>
          <w:tcPr>
            <w:tcW w:w="1418" w:type="dxa"/>
            <w:tcMar>
              <w:top w:w="57" w:type="dxa"/>
            </w:tcMar>
          </w:tcPr>
          <w:p w14:paraId="291A0AD4"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06</w:t>
            </w:r>
          </w:p>
        </w:tc>
        <w:tc>
          <w:tcPr>
            <w:tcW w:w="1418" w:type="dxa"/>
            <w:tcMar>
              <w:top w:w="57" w:type="dxa"/>
            </w:tcMar>
          </w:tcPr>
          <w:p w14:paraId="671E3850"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10</w:t>
            </w:r>
          </w:p>
        </w:tc>
        <w:tc>
          <w:tcPr>
            <w:tcW w:w="1418" w:type="dxa"/>
            <w:tcMar>
              <w:top w:w="57" w:type="dxa"/>
            </w:tcMar>
          </w:tcPr>
          <w:p w14:paraId="0D6331FA"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14</w:t>
            </w:r>
          </w:p>
        </w:tc>
      </w:tr>
      <w:tr w:rsidR="00F1764F" w14:paraId="0691E114" w14:textId="77777777" w:rsidTr="00F1764F">
        <w:tc>
          <w:tcPr>
            <w:tcW w:w="1701" w:type="dxa"/>
            <w:tcMar>
              <w:top w:w="57" w:type="dxa"/>
            </w:tcMar>
          </w:tcPr>
          <w:p w14:paraId="3CF4E0C3"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Table text</w:t>
            </w:r>
          </w:p>
        </w:tc>
        <w:tc>
          <w:tcPr>
            <w:tcW w:w="1418" w:type="dxa"/>
            <w:tcMar>
              <w:top w:w="57" w:type="dxa"/>
            </w:tcMar>
          </w:tcPr>
          <w:p w14:paraId="195F766E"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03</w:t>
            </w:r>
          </w:p>
        </w:tc>
        <w:tc>
          <w:tcPr>
            <w:tcW w:w="1418" w:type="dxa"/>
            <w:tcMar>
              <w:top w:w="57" w:type="dxa"/>
            </w:tcMar>
          </w:tcPr>
          <w:p w14:paraId="7E4F086A"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07</w:t>
            </w:r>
          </w:p>
        </w:tc>
        <w:tc>
          <w:tcPr>
            <w:tcW w:w="1418" w:type="dxa"/>
            <w:tcMar>
              <w:top w:w="57" w:type="dxa"/>
            </w:tcMar>
          </w:tcPr>
          <w:p w14:paraId="3902BC06"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11</w:t>
            </w:r>
          </w:p>
        </w:tc>
        <w:tc>
          <w:tcPr>
            <w:tcW w:w="1418" w:type="dxa"/>
            <w:tcMar>
              <w:top w:w="57" w:type="dxa"/>
            </w:tcMar>
          </w:tcPr>
          <w:p w14:paraId="38F41336"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15</w:t>
            </w:r>
          </w:p>
        </w:tc>
      </w:tr>
      <w:tr w:rsidR="00F1764F" w14:paraId="3951F753" w14:textId="77777777" w:rsidTr="00F1764F">
        <w:tc>
          <w:tcPr>
            <w:tcW w:w="1701" w:type="dxa"/>
            <w:tcMar>
              <w:top w:w="57" w:type="dxa"/>
            </w:tcMar>
          </w:tcPr>
          <w:p w14:paraId="2574634E"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Table text</w:t>
            </w:r>
          </w:p>
        </w:tc>
        <w:tc>
          <w:tcPr>
            <w:tcW w:w="1418" w:type="dxa"/>
            <w:tcMar>
              <w:top w:w="57" w:type="dxa"/>
            </w:tcMar>
          </w:tcPr>
          <w:p w14:paraId="7D127329"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04</w:t>
            </w:r>
          </w:p>
        </w:tc>
        <w:tc>
          <w:tcPr>
            <w:tcW w:w="1418" w:type="dxa"/>
            <w:tcMar>
              <w:top w:w="57" w:type="dxa"/>
            </w:tcMar>
          </w:tcPr>
          <w:p w14:paraId="47D8E534"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08</w:t>
            </w:r>
          </w:p>
        </w:tc>
        <w:tc>
          <w:tcPr>
            <w:tcW w:w="1418" w:type="dxa"/>
            <w:tcMar>
              <w:top w:w="57" w:type="dxa"/>
            </w:tcMar>
          </w:tcPr>
          <w:p w14:paraId="66DDD8BA"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12</w:t>
            </w:r>
          </w:p>
        </w:tc>
        <w:tc>
          <w:tcPr>
            <w:tcW w:w="1418" w:type="dxa"/>
            <w:tcMar>
              <w:top w:w="57" w:type="dxa"/>
            </w:tcMar>
          </w:tcPr>
          <w:p w14:paraId="67D0336E"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16</w:t>
            </w:r>
          </w:p>
        </w:tc>
      </w:tr>
    </w:tbl>
    <w:p w14:paraId="188A085E" w14:textId="77777777" w:rsidR="00F1764F" w:rsidRDefault="00F1764F">
      <w:pPr>
        <w:widowControl w:val="0"/>
        <w:pBdr>
          <w:top w:val="nil"/>
          <w:left w:val="nil"/>
          <w:bottom w:val="nil"/>
          <w:right w:val="nil"/>
          <w:between w:val="nil"/>
        </w:pBdr>
        <w:tabs>
          <w:tab w:val="left" w:pos="397"/>
        </w:tabs>
        <w:spacing w:line="300" w:lineRule="auto"/>
        <w:ind w:firstLine="0"/>
        <w:rPr>
          <w:color w:val="000000"/>
          <w:sz w:val="18"/>
          <w:szCs w:val="18"/>
        </w:rPr>
      </w:pPr>
    </w:p>
    <w:p w14:paraId="026FB021" w14:textId="77777777" w:rsidR="00F1764F" w:rsidRDefault="006A2688">
      <w:pPr>
        <w:numPr>
          <w:ilvl w:val="0"/>
          <w:numId w:val="2"/>
        </w:numPr>
        <w:pBdr>
          <w:top w:val="nil"/>
          <w:left w:val="nil"/>
          <w:bottom w:val="nil"/>
          <w:right w:val="nil"/>
          <w:between w:val="nil"/>
        </w:pBdr>
        <w:tabs>
          <w:tab w:val="left" w:pos="709"/>
        </w:tabs>
        <w:spacing w:before="240" w:after="240"/>
      </w:pPr>
      <w:r>
        <w:rPr>
          <w:color w:val="000000"/>
        </w:rPr>
        <w:t xml:space="preserve">Texts and numbers included in tables must be in Arial font, regular, 9 pt. Use </w:t>
      </w:r>
      <w:r>
        <w:rPr>
          <w:b/>
          <w:color w:val="000000"/>
        </w:rPr>
        <w:t>bold</w:t>
      </w:r>
      <w:r>
        <w:rPr>
          <w:color w:val="000000"/>
        </w:rPr>
        <w:t xml:space="preserve"> for titles of the table columns.</w:t>
      </w:r>
    </w:p>
    <w:p w14:paraId="11C49B63"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Citations</w:t>
      </w:r>
    </w:p>
    <w:p w14:paraId="3E89DDB0" w14:textId="77777777" w:rsidR="00F1764F" w:rsidRDefault="006A2688">
      <w:pPr>
        <w:pBdr>
          <w:top w:val="nil"/>
          <w:left w:val="nil"/>
          <w:bottom w:val="nil"/>
          <w:right w:val="nil"/>
          <w:between w:val="nil"/>
        </w:pBdr>
        <w:ind w:firstLine="0"/>
        <w:rPr>
          <w:color w:val="000000"/>
        </w:rPr>
      </w:pPr>
      <w:r>
        <w:rPr>
          <w:color w:val="000000"/>
        </w:rPr>
        <w:t>Use the author–date citation system to cite references in the text, according to the American Psychological Association (APA) style. Capitalize only the first letter of the cited authors’ names. If the names are part of a sentence (narrative citation), the</w:t>
      </w:r>
      <w:r>
        <w:rPr>
          <w:color w:val="000000"/>
        </w:rPr>
        <w:t xml:space="preserve"> year of publication should appear in </w:t>
      </w:r>
      <w:r>
        <w:rPr>
          <w:color w:val="000000"/>
        </w:rPr>
        <w:lastRenderedPageBreak/>
        <w:t>parentheses, after the authors’ surnames. In direct quotations, indicate page numbers abbreviated as p. (for one page) or pp. (for multiple pages). A few examples are listed below:</w:t>
      </w:r>
    </w:p>
    <w:p w14:paraId="4A0A86AC" w14:textId="77777777" w:rsidR="00F1764F" w:rsidRDefault="006A2688">
      <w:pPr>
        <w:numPr>
          <w:ilvl w:val="0"/>
          <w:numId w:val="2"/>
        </w:numPr>
        <w:pBdr>
          <w:top w:val="nil"/>
          <w:left w:val="nil"/>
          <w:bottom w:val="nil"/>
          <w:right w:val="nil"/>
          <w:between w:val="nil"/>
        </w:pBdr>
        <w:tabs>
          <w:tab w:val="left" w:pos="709"/>
        </w:tabs>
        <w:spacing w:before="240"/>
      </w:pPr>
      <w:proofErr w:type="spellStart"/>
      <w:r>
        <w:rPr>
          <w:color w:val="000000"/>
        </w:rPr>
        <w:t>Wogalter</w:t>
      </w:r>
      <w:proofErr w:type="spellEnd"/>
      <w:r>
        <w:rPr>
          <w:color w:val="000000"/>
        </w:rPr>
        <w:t xml:space="preserve"> (1998)</w:t>
      </w:r>
    </w:p>
    <w:p w14:paraId="10DD573E" w14:textId="77777777" w:rsidR="00F1764F" w:rsidRDefault="006A2688">
      <w:pPr>
        <w:numPr>
          <w:ilvl w:val="0"/>
          <w:numId w:val="2"/>
        </w:numPr>
        <w:pBdr>
          <w:top w:val="nil"/>
          <w:left w:val="nil"/>
          <w:bottom w:val="nil"/>
          <w:right w:val="nil"/>
          <w:between w:val="nil"/>
        </w:pBdr>
        <w:tabs>
          <w:tab w:val="left" w:pos="709"/>
        </w:tabs>
      </w:pPr>
      <w:proofErr w:type="spellStart"/>
      <w:r>
        <w:rPr>
          <w:color w:val="000000"/>
        </w:rPr>
        <w:t>Wogalter</w:t>
      </w:r>
      <w:proofErr w:type="spellEnd"/>
      <w:r>
        <w:rPr>
          <w:color w:val="000000"/>
        </w:rPr>
        <w:t xml:space="preserve"> (1998, p. 11)</w:t>
      </w:r>
    </w:p>
    <w:p w14:paraId="1668A870" w14:textId="77777777" w:rsidR="00F1764F" w:rsidRDefault="006A2688">
      <w:pPr>
        <w:numPr>
          <w:ilvl w:val="0"/>
          <w:numId w:val="2"/>
        </w:numPr>
        <w:pBdr>
          <w:top w:val="nil"/>
          <w:left w:val="nil"/>
          <w:bottom w:val="nil"/>
          <w:right w:val="nil"/>
          <w:between w:val="nil"/>
        </w:pBdr>
        <w:tabs>
          <w:tab w:val="left" w:pos="709"/>
        </w:tabs>
      </w:pPr>
      <w:proofErr w:type="spellStart"/>
      <w:r>
        <w:rPr>
          <w:color w:val="000000"/>
        </w:rPr>
        <w:t>Wogalter</w:t>
      </w:r>
      <w:proofErr w:type="spellEnd"/>
      <w:r>
        <w:rPr>
          <w:color w:val="000000"/>
        </w:rPr>
        <w:t xml:space="preserve"> (1998, pp. 10–12)</w:t>
      </w:r>
    </w:p>
    <w:p w14:paraId="48128C08" w14:textId="77777777" w:rsidR="00F1764F" w:rsidRDefault="006A2688">
      <w:pPr>
        <w:numPr>
          <w:ilvl w:val="0"/>
          <w:numId w:val="2"/>
        </w:numPr>
        <w:pBdr>
          <w:top w:val="nil"/>
          <w:left w:val="nil"/>
          <w:bottom w:val="nil"/>
          <w:right w:val="nil"/>
          <w:between w:val="nil"/>
        </w:pBdr>
        <w:tabs>
          <w:tab w:val="left" w:pos="709"/>
        </w:tabs>
        <w:spacing w:after="240"/>
      </w:pPr>
      <w:proofErr w:type="spellStart"/>
      <w:r>
        <w:rPr>
          <w:color w:val="000000"/>
        </w:rPr>
        <w:t>Wogalter</w:t>
      </w:r>
      <w:proofErr w:type="spellEnd"/>
      <w:r>
        <w:rPr>
          <w:color w:val="000000"/>
        </w:rPr>
        <w:t xml:space="preserve"> (1998, pp. 10, 15, 25)</w:t>
      </w:r>
    </w:p>
    <w:p w14:paraId="0A92E35B" w14:textId="77777777" w:rsidR="00F1764F" w:rsidRDefault="006A2688">
      <w:r>
        <w:t>When authors’ names cited in the text are not part of a sentence, both the author and the date (</w:t>
      </w:r>
      <w:proofErr w:type="gramStart"/>
      <w:r>
        <w:t>and also</w:t>
      </w:r>
      <w:proofErr w:type="gramEnd"/>
      <w:r>
        <w:t xml:space="preserve"> page numbers, if necessary), separated by a comma, appear in parenthe</w:t>
      </w:r>
      <w:r>
        <w:t>ses (parenthetical citation):</w:t>
      </w:r>
    </w:p>
    <w:p w14:paraId="4028C25F" w14:textId="77777777" w:rsidR="00F1764F" w:rsidRDefault="006A2688">
      <w:pPr>
        <w:numPr>
          <w:ilvl w:val="0"/>
          <w:numId w:val="2"/>
        </w:numPr>
        <w:pBdr>
          <w:top w:val="nil"/>
          <w:left w:val="nil"/>
          <w:bottom w:val="nil"/>
          <w:right w:val="nil"/>
          <w:between w:val="nil"/>
        </w:pBdr>
        <w:tabs>
          <w:tab w:val="left" w:pos="709"/>
        </w:tabs>
        <w:spacing w:before="240"/>
      </w:pPr>
      <w:r>
        <w:rPr>
          <w:color w:val="000000"/>
        </w:rPr>
        <w:t>(</w:t>
      </w:r>
      <w:proofErr w:type="spellStart"/>
      <w:r>
        <w:rPr>
          <w:color w:val="000000"/>
        </w:rPr>
        <w:t>Wogalter</w:t>
      </w:r>
      <w:proofErr w:type="spellEnd"/>
      <w:r>
        <w:rPr>
          <w:color w:val="000000"/>
        </w:rPr>
        <w:t>, 1998)</w:t>
      </w:r>
    </w:p>
    <w:p w14:paraId="76B585B5" w14:textId="77777777" w:rsidR="00F1764F" w:rsidRDefault="006A2688">
      <w:pPr>
        <w:numPr>
          <w:ilvl w:val="0"/>
          <w:numId w:val="2"/>
        </w:numPr>
        <w:pBdr>
          <w:top w:val="nil"/>
          <w:left w:val="nil"/>
          <w:bottom w:val="nil"/>
          <w:right w:val="nil"/>
          <w:between w:val="nil"/>
        </w:pBdr>
        <w:tabs>
          <w:tab w:val="left" w:pos="709"/>
        </w:tabs>
      </w:pPr>
      <w:r>
        <w:rPr>
          <w:color w:val="000000"/>
        </w:rPr>
        <w:t>(</w:t>
      </w:r>
      <w:proofErr w:type="spellStart"/>
      <w:r>
        <w:rPr>
          <w:color w:val="000000"/>
        </w:rPr>
        <w:t>Wogalter</w:t>
      </w:r>
      <w:proofErr w:type="spellEnd"/>
      <w:r>
        <w:rPr>
          <w:color w:val="000000"/>
        </w:rPr>
        <w:t>, 1998, p. 11)</w:t>
      </w:r>
    </w:p>
    <w:p w14:paraId="2CD770BC" w14:textId="77777777" w:rsidR="00F1764F" w:rsidRDefault="006A2688">
      <w:pPr>
        <w:numPr>
          <w:ilvl w:val="0"/>
          <w:numId w:val="2"/>
        </w:numPr>
        <w:pBdr>
          <w:top w:val="nil"/>
          <w:left w:val="nil"/>
          <w:bottom w:val="nil"/>
          <w:right w:val="nil"/>
          <w:between w:val="nil"/>
        </w:pBdr>
        <w:tabs>
          <w:tab w:val="left" w:pos="709"/>
        </w:tabs>
      </w:pPr>
      <w:r>
        <w:rPr>
          <w:color w:val="000000"/>
        </w:rPr>
        <w:t>(</w:t>
      </w:r>
      <w:proofErr w:type="spellStart"/>
      <w:r>
        <w:rPr>
          <w:color w:val="000000"/>
        </w:rPr>
        <w:t>Wogalter</w:t>
      </w:r>
      <w:proofErr w:type="spellEnd"/>
      <w:r>
        <w:rPr>
          <w:color w:val="000000"/>
        </w:rPr>
        <w:t>, 1998, pp. 10–12)</w:t>
      </w:r>
    </w:p>
    <w:p w14:paraId="600C9910" w14:textId="77777777" w:rsidR="00F1764F" w:rsidRDefault="006A2688">
      <w:pPr>
        <w:numPr>
          <w:ilvl w:val="0"/>
          <w:numId w:val="2"/>
        </w:numPr>
        <w:pBdr>
          <w:top w:val="nil"/>
          <w:left w:val="nil"/>
          <w:bottom w:val="nil"/>
          <w:right w:val="nil"/>
          <w:between w:val="nil"/>
        </w:pBdr>
        <w:tabs>
          <w:tab w:val="left" w:pos="709"/>
        </w:tabs>
        <w:spacing w:after="240"/>
      </w:pPr>
      <w:r>
        <w:rPr>
          <w:color w:val="000000"/>
        </w:rPr>
        <w:t>(</w:t>
      </w:r>
      <w:proofErr w:type="spellStart"/>
      <w:r>
        <w:rPr>
          <w:color w:val="000000"/>
        </w:rPr>
        <w:t>Wogalter</w:t>
      </w:r>
      <w:proofErr w:type="spellEnd"/>
      <w:r>
        <w:rPr>
          <w:color w:val="000000"/>
        </w:rPr>
        <w:t>, 1998, pp. 10, 15, 25)</w:t>
      </w:r>
    </w:p>
    <w:p w14:paraId="5E58E090" w14:textId="77777777" w:rsidR="00F1764F" w:rsidRDefault="006A2688">
      <w:r>
        <w:t>When using direct quotations of fewer than 40 words, incorporate the quote in your text between quotation marks: "the things</w:t>
      </w:r>
      <w:r>
        <w:t xml:space="preserve"> that count in the process of testing are human factors," states </w:t>
      </w:r>
      <w:proofErr w:type="spellStart"/>
      <w:r>
        <w:t>Smeijers</w:t>
      </w:r>
      <w:proofErr w:type="spellEnd"/>
      <w:r>
        <w:t xml:space="preserve"> (2011, p. 178); according to </w:t>
      </w:r>
      <w:proofErr w:type="spellStart"/>
      <w:r>
        <w:t>Bringhurst</w:t>
      </w:r>
      <w:proofErr w:type="spellEnd"/>
      <w:r>
        <w:t xml:space="preserve"> (2011), "typography exists to honor content" (p. 17). Format quotations of 40 words or more as block quotations:</w:t>
      </w:r>
    </w:p>
    <w:p w14:paraId="12ABE7C8" w14:textId="77777777" w:rsidR="00F1764F" w:rsidRDefault="006A2688">
      <w:pPr>
        <w:widowControl w:val="0"/>
        <w:pBdr>
          <w:top w:val="nil"/>
          <w:left w:val="nil"/>
          <w:bottom w:val="nil"/>
          <w:right w:val="nil"/>
          <w:between w:val="nil"/>
        </w:pBdr>
        <w:tabs>
          <w:tab w:val="left" w:pos="284"/>
        </w:tabs>
        <w:spacing w:before="240" w:after="240" w:line="300" w:lineRule="auto"/>
        <w:ind w:left="284" w:firstLine="0"/>
        <w:rPr>
          <w:color w:val="000000"/>
          <w:sz w:val="18"/>
          <w:szCs w:val="18"/>
        </w:rPr>
      </w:pPr>
      <w:r>
        <w:rPr>
          <w:color w:val="000000"/>
          <w:sz w:val="18"/>
          <w:szCs w:val="18"/>
        </w:rPr>
        <w:t xml:space="preserve">For block quotations, use Arial font, regular, 9 </w:t>
      </w:r>
      <w:proofErr w:type="spellStart"/>
      <w:r>
        <w:rPr>
          <w:color w:val="000000"/>
          <w:sz w:val="18"/>
          <w:szCs w:val="18"/>
        </w:rPr>
        <w:t>pt</w:t>
      </w:r>
      <w:proofErr w:type="spellEnd"/>
      <w:r>
        <w:rPr>
          <w:color w:val="000000"/>
          <w:sz w:val="18"/>
          <w:szCs w:val="18"/>
        </w:rPr>
        <w:t xml:space="preserve">, left-aligned. Line spacing should be 1.25 line, with 0.5 cm left indent and paragraph space of 12 </w:t>
      </w:r>
      <w:proofErr w:type="spellStart"/>
      <w:r>
        <w:rPr>
          <w:color w:val="000000"/>
          <w:sz w:val="18"/>
          <w:szCs w:val="18"/>
        </w:rPr>
        <w:t>pt</w:t>
      </w:r>
      <w:proofErr w:type="spellEnd"/>
      <w:r>
        <w:rPr>
          <w:color w:val="000000"/>
          <w:sz w:val="18"/>
          <w:szCs w:val="18"/>
        </w:rPr>
        <w:t xml:space="preserve"> before and after the block quotation. To format these specifications, in Microsoft Word, use the menu </w:t>
      </w:r>
      <w:r>
        <w:rPr>
          <w:color w:val="000000"/>
          <w:sz w:val="18"/>
          <w:szCs w:val="18"/>
        </w:rPr>
        <w:t>"Format &gt; Paragraph" (Moura, 2013, p. 5).</w:t>
      </w:r>
    </w:p>
    <w:p w14:paraId="67E7939C" w14:textId="77777777" w:rsidR="00F1764F" w:rsidRDefault="006A2688">
      <w:r>
        <w:t>Narrative citations of works with two authors should use the word "and" between names: as described by Jones and Marsden (2006). In parenthetical citations, use an ampersand (&amp;) between names: (Jones &amp; Marsden, 200</w:t>
      </w:r>
      <w:r>
        <w:t xml:space="preserve">6). For works with three or more authors, include the name of only the first author plus the expression "et al.": </w:t>
      </w:r>
      <w:proofErr w:type="spellStart"/>
      <w:r>
        <w:t>Wogalter</w:t>
      </w:r>
      <w:proofErr w:type="spellEnd"/>
      <w:r>
        <w:t xml:space="preserve"> et al. (1999); (</w:t>
      </w:r>
      <w:proofErr w:type="spellStart"/>
      <w:r>
        <w:t>Wogalter</w:t>
      </w:r>
      <w:proofErr w:type="spellEnd"/>
      <w:r>
        <w:t xml:space="preserve"> et al., 1999). For group authors with an abbreviation, cite the complete name and define the abbreviation on</w:t>
      </w:r>
      <w:r>
        <w:t>ly when citing it for the first time in the text: American Institute of Graphic Arts (AIGA, 2020); (American Institute of Graphic Arts [AIGA], 2020). For the subsequent citations, use the abbreviation: AIGA (2020); (AIGA, 2020).</w:t>
      </w:r>
    </w:p>
    <w:p w14:paraId="3A16AB1A"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Text size</w:t>
      </w:r>
    </w:p>
    <w:p w14:paraId="12AEDFB6" w14:textId="77777777" w:rsidR="00F1764F" w:rsidRDefault="006A2688">
      <w:pPr>
        <w:pBdr>
          <w:top w:val="nil"/>
          <w:left w:val="nil"/>
          <w:bottom w:val="nil"/>
          <w:right w:val="nil"/>
          <w:between w:val="nil"/>
        </w:pBdr>
        <w:ind w:firstLine="0"/>
        <w:rPr>
          <w:color w:val="000000"/>
        </w:rPr>
      </w:pPr>
      <w:r>
        <w:rPr>
          <w:color w:val="000000"/>
        </w:rPr>
        <w:t>Minimum and maxim</w:t>
      </w:r>
      <w:r>
        <w:rPr>
          <w:color w:val="000000"/>
        </w:rPr>
        <w:t xml:space="preserve">um sizes for the submitted contributions to the </w:t>
      </w:r>
      <w:r>
        <w:rPr>
          <w:b/>
          <w:color w:val="000000"/>
        </w:rPr>
        <w:t>10</w:t>
      </w:r>
      <w:r>
        <w:rPr>
          <w:b/>
          <w:color w:val="000000"/>
          <w:vertAlign w:val="superscript"/>
        </w:rPr>
        <w:t>th</w:t>
      </w:r>
      <w:r>
        <w:rPr>
          <w:b/>
          <w:color w:val="000000"/>
        </w:rPr>
        <w:t xml:space="preserve"> Information Design International Conference (CIDI 2021)</w:t>
      </w:r>
      <w:r>
        <w:rPr>
          <w:color w:val="000000"/>
        </w:rPr>
        <w:t>, including footnotes, acknowledgments, and references are as follows:</w:t>
      </w:r>
    </w:p>
    <w:p w14:paraId="59C905BC" w14:textId="77777777" w:rsidR="00F1764F" w:rsidRDefault="006A2688">
      <w:pPr>
        <w:numPr>
          <w:ilvl w:val="0"/>
          <w:numId w:val="2"/>
        </w:numPr>
        <w:pBdr>
          <w:top w:val="nil"/>
          <w:left w:val="nil"/>
          <w:bottom w:val="nil"/>
          <w:right w:val="nil"/>
          <w:between w:val="nil"/>
        </w:pBdr>
        <w:tabs>
          <w:tab w:val="left" w:pos="709"/>
        </w:tabs>
        <w:spacing w:before="240"/>
      </w:pPr>
      <w:r>
        <w:rPr>
          <w:color w:val="000000"/>
          <w:u w:val="single"/>
        </w:rPr>
        <w:t>Full paper</w:t>
      </w:r>
      <w:r>
        <w:rPr>
          <w:color w:val="000000"/>
        </w:rPr>
        <w:t xml:space="preserve">, for original and unpublished research results – from 2,500 (minimum) to 5,000 (maximum) words, file size with maximum of 10 </w:t>
      </w:r>
      <w:proofErr w:type="gramStart"/>
      <w:r>
        <w:rPr>
          <w:color w:val="000000"/>
        </w:rPr>
        <w:t>megabytes;</w:t>
      </w:r>
      <w:proofErr w:type="gramEnd"/>
    </w:p>
    <w:p w14:paraId="0FEDD51E" w14:textId="77777777" w:rsidR="00F1764F" w:rsidRDefault="006A2688">
      <w:pPr>
        <w:numPr>
          <w:ilvl w:val="0"/>
          <w:numId w:val="2"/>
        </w:numPr>
        <w:pBdr>
          <w:top w:val="nil"/>
          <w:left w:val="nil"/>
          <w:bottom w:val="nil"/>
          <w:right w:val="nil"/>
          <w:between w:val="nil"/>
        </w:pBdr>
        <w:tabs>
          <w:tab w:val="left" w:pos="709"/>
        </w:tabs>
        <w:spacing w:after="240"/>
      </w:pPr>
      <w:r>
        <w:rPr>
          <w:color w:val="000000"/>
          <w:u w:val="single"/>
        </w:rPr>
        <w:lastRenderedPageBreak/>
        <w:t>Short paper</w:t>
      </w:r>
      <w:r>
        <w:rPr>
          <w:color w:val="000000"/>
        </w:rPr>
        <w:t>, for preliminary research results – from 1,500 (minimum) to 3,000 (maximum) words, file size with maximum o</w:t>
      </w:r>
      <w:r>
        <w:rPr>
          <w:color w:val="000000"/>
        </w:rPr>
        <w:t>f 5 megabytes.</w:t>
      </w:r>
    </w:p>
    <w:p w14:paraId="32158EE1" w14:textId="77777777" w:rsidR="00F1764F" w:rsidRDefault="006A2688">
      <w:r>
        <w:t xml:space="preserve">Minimum and maximum sizes for the submitted contributions to the </w:t>
      </w:r>
      <w:r>
        <w:rPr>
          <w:b/>
        </w:rPr>
        <w:t>10</w:t>
      </w:r>
      <w:r>
        <w:rPr>
          <w:b/>
          <w:vertAlign w:val="superscript"/>
        </w:rPr>
        <w:t>th</w:t>
      </w:r>
      <w:r>
        <w:rPr>
          <w:b/>
        </w:rPr>
        <w:t xml:space="preserve"> Information Design Student Conference (CONGIC 2021),</w:t>
      </w:r>
      <w:r>
        <w:t xml:space="preserve"> including footnotes, acknowledgments, and references are as follows:</w:t>
      </w:r>
    </w:p>
    <w:p w14:paraId="00172350" w14:textId="77777777" w:rsidR="00F1764F" w:rsidRDefault="006A2688">
      <w:pPr>
        <w:numPr>
          <w:ilvl w:val="0"/>
          <w:numId w:val="2"/>
        </w:numPr>
        <w:pBdr>
          <w:top w:val="nil"/>
          <w:left w:val="nil"/>
          <w:bottom w:val="nil"/>
          <w:right w:val="nil"/>
          <w:between w:val="nil"/>
        </w:pBdr>
        <w:tabs>
          <w:tab w:val="left" w:pos="709"/>
        </w:tabs>
        <w:spacing w:before="240" w:after="240"/>
      </w:pPr>
      <w:r>
        <w:rPr>
          <w:color w:val="000000"/>
          <w:u w:val="single"/>
        </w:rPr>
        <w:t>Short paper</w:t>
      </w:r>
      <w:r>
        <w:rPr>
          <w:color w:val="000000"/>
        </w:rPr>
        <w:t>: for undergraduate research – from 1,</w:t>
      </w:r>
      <w:r>
        <w:rPr>
          <w:color w:val="000000"/>
        </w:rPr>
        <w:t>000 (minimum) to 2,000 (maximum) words, file size with maximum of 5 megabytes.</w:t>
      </w:r>
    </w:p>
    <w:p w14:paraId="12B251D0" w14:textId="77777777" w:rsidR="00F1764F" w:rsidRDefault="006A2688">
      <w:pPr>
        <w:keepNext/>
        <w:pBdr>
          <w:top w:val="nil"/>
          <w:left w:val="nil"/>
          <w:bottom w:val="nil"/>
          <w:right w:val="nil"/>
          <w:between w:val="nil"/>
        </w:pBdr>
        <w:tabs>
          <w:tab w:val="left" w:pos="397"/>
        </w:tabs>
        <w:spacing w:before="360" w:after="120" w:line="300" w:lineRule="auto"/>
        <w:ind w:firstLine="0"/>
        <w:rPr>
          <w:color w:val="000000"/>
          <w:sz w:val="18"/>
          <w:szCs w:val="18"/>
        </w:rPr>
      </w:pPr>
      <w:r>
        <w:rPr>
          <w:color w:val="000000"/>
          <w:sz w:val="18"/>
          <w:szCs w:val="18"/>
        </w:rPr>
        <w:t xml:space="preserve">Table 2: Paper text size </w:t>
      </w:r>
    </w:p>
    <w:tbl>
      <w:tblPr>
        <w:tblStyle w:val="a0"/>
        <w:tblW w:w="755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028"/>
        <w:gridCol w:w="2233"/>
        <w:gridCol w:w="2428"/>
        <w:gridCol w:w="1864"/>
      </w:tblGrid>
      <w:tr w:rsidR="00F1764F" w14:paraId="7405DB60" w14:textId="77777777" w:rsidTr="00F1764F">
        <w:trPr>
          <w:cnfStyle w:val="100000000000" w:firstRow="1" w:lastRow="0" w:firstColumn="0" w:lastColumn="0" w:oddVBand="0" w:evenVBand="0" w:oddHBand="0" w:evenHBand="0" w:firstRowFirstColumn="0" w:firstRowLastColumn="0" w:lastRowFirstColumn="0" w:lastRowLastColumn="0"/>
        </w:trPr>
        <w:tc>
          <w:tcPr>
            <w:tcW w:w="1028" w:type="dxa"/>
            <w:tcMar>
              <w:top w:w="113" w:type="dxa"/>
              <w:bottom w:w="28" w:type="dxa"/>
            </w:tcMar>
          </w:tcPr>
          <w:p w14:paraId="5DF9504F" w14:textId="77777777" w:rsidR="00F1764F" w:rsidRDefault="00F1764F">
            <w:pPr>
              <w:widowControl w:val="0"/>
              <w:pBdr>
                <w:top w:val="nil"/>
                <w:left w:val="nil"/>
                <w:bottom w:val="nil"/>
                <w:right w:val="nil"/>
                <w:between w:val="nil"/>
              </w:pBdr>
              <w:tabs>
                <w:tab w:val="left" w:pos="397"/>
              </w:tabs>
              <w:spacing w:line="300" w:lineRule="auto"/>
              <w:ind w:firstLine="0"/>
              <w:rPr>
                <w:b/>
                <w:color w:val="000000"/>
                <w:sz w:val="18"/>
                <w:szCs w:val="18"/>
              </w:rPr>
            </w:pPr>
          </w:p>
        </w:tc>
        <w:tc>
          <w:tcPr>
            <w:tcW w:w="2233" w:type="dxa"/>
            <w:tcMar>
              <w:top w:w="113" w:type="dxa"/>
              <w:bottom w:w="28" w:type="dxa"/>
            </w:tcMar>
          </w:tcPr>
          <w:p w14:paraId="408AD397" w14:textId="77777777" w:rsidR="00F1764F" w:rsidRDefault="006A2688">
            <w:pPr>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Submission format</w:t>
            </w:r>
          </w:p>
        </w:tc>
        <w:tc>
          <w:tcPr>
            <w:tcW w:w="2428" w:type="dxa"/>
            <w:tcMar>
              <w:top w:w="113" w:type="dxa"/>
              <w:bottom w:w="28" w:type="dxa"/>
            </w:tcMar>
          </w:tcPr>
          <w:p w14:paraId="28E416E8" w14:textId="77777777" w:rsidR="00F1764F" w:rsidRDefault="006A2688">
            <w:pPr>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Word limit</w:t>
            </w:r>
          </w:p>
        </w:tc>
        <w:tc>
          <w:tcPr>
            <w:tcW w:w="1864" w:type="dxa"/>
            <w:tcMar>
              <w:top w:w="113" w:type="dxa"/>
              <w:bottom w:w="28" w:type="dxa"/>
            </w:tcMar>
          </w:tcPr>
          <w:p w14:paraId="514F8DF5" w14:textId="77777777" w:rsidR="00F1764F" w:rsidRDefault="006A2688">
            <w:pPr>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File size</w:t>
            </w:r>
          </w:p>
        </w:tc>
      </w:tr>
      <w:tr w:rsidR="00F1764F" w14:paraId="3292E27C" w14:textId="77777777" w:rsidTr="00F1764F">
        <w:trPr>
          <w:trHeight w:val="180"/>
        </w:trPr>
        <w:tc>
          <w:tcPr>
            <w:tcW w:w="1028" w:type="dxa"/>
            <w:vMerge w:val="restart"/>
            <w:tcMar>
              <w:top w:w="142" w:type="dxa"/>
            </w:tcMar>
          </w:tcPr>
          <w:p w14:paraId="1FBDD6E1" w14:textId="77777777" w:rsidR="00F1764F" w:rsidRDefault="006A2688">
            <w:pPr>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CIDI</w:t>
            </w:r>
          </w:p>
        </w:tc>
        <w:tc>
          <w:tcPr>
            <w:tcW w:w="2233" w:type="dxa"/>
            <w:tcMar>
              <w:top w:w="142" w:type="dxa"/>
            </w:tcMar>
          </w:tcPr>
          <w:p w14:paraId="50E949E2"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Full Paper</w:t>
            </w:r>
          </w:p>
          <w:p w14:paraId="20C43C45" w14:textId="77777777" w:rsidR="00F1764F" w:rsidRDefault="00F1764F">
            <w:pPr>
              <w:widowControl w:val="0"/>
              <w:pBdr>
                <w:top w:val="nil"/>
                <w:left w:val="nil"/>
                <w:bottom w:val="nil"/>
                <w:right w:val="nil"/>
                <w:between w:val="nil"/>
              </w:pBdr>
              <w:tabs>
                <w:tab w:val="left" w:pos="397"/>
              </w:tabs>
              <w:spacing w:line="300" w:lineRule="auto"/>
              <w:ind w:firstLine="0"/>
              <w:rPr>
                <w:color w:val="000000"/>
                <w:sz w:val="18"/>
                <w:szCs w:val="18"/>
              </w:rPr>
            </w:pPr>
          </w:p>
        </w:tc>
        <w:tc>
          <w:tcPr>
            <w:tcW w:w="2428" w:type="dxa"/>
            <w:tcMar>
              <w:top w:w="142" w:type="dxa"/>
            </w:tcMar>
          </w:tcPr>
          <w:p w14:paraId="2348DC63"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from 2.500 (minimum) to 5.000 (maximum) words</w:t>
            </w:r>
          </w:p>
        </w:tc>
        <w:tc>
          <w:tcPr>
            <w:tcW w:w="1864" w:type="dxa"/>
            <w:tcMar>
              <w:top w:w="142" w:type="dxa"/>
            </w:tcMar>
          </w:tcPr>
          <w:p w14:paraId="3D3B9A15"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10 megabytes</w:t>
            </w:r>
          </w:p>
        </w:tc>
      </w:tr>
      <w:tr w:rsidR="00F1764F" w14:paraId="6B7FFE12" w14:textId="77777777" w:rsidTr="00F1764F">
        <w:trPr>
          <w:trHeight w:val="180"/>
        </w:trPr>
        <w:tc>
          <w:tcPr>
            <w:tcW w:w="1028" w:type="dxa"/>
            <w:vMerge/>
            <w:tcMar>
              <w:top w:w="142" w:type="dxa"/>
            </w:tcMar>
          </w:tcPr>
          <w:p w14:paraId="48077421" w14:textId="77777777" w:rsidR="00F1764F" w:rsidRDefault="00F1764F">
            <w:pPr>
              <w:widowControl w:val="0"/>
              <w:pBdr>
                <w:top w:val="nil"/>
                <w:left w:val="nil"/>
                <w:bottom w:val="nil"/>
                <w:right w:val="nil"/>
                <w:between w:val="nil"/>
              </w:pBdr>
              <w:spacing w:line="276" w:lineRule="auto"/>
              <w:ind w:firstLine="0"/>
              <w:rPr>
                <w:color w:val="000000"/>
                <w:sz w:val="18"/>
                <w:szCs w:val="18"/>
              </w:rPr>
            </w:pPr>
          </w:p>
        </w:tc>
        <w:tc>
          <w:tcPr>
            <w:tcW w:w="2233" w:type="dxa"/>
            <w:tcBorders>
              <w:bottom w:val="single" w:sz="4" w:space="0" w:color="000000"/>
            </w:tcBorders>
            <w:tcMar>
              <w:top w:w="57" w:type="dxa"/>
            </w:tcMar>
          </w:tcPr>
          <w:p w14:paraId="60FF01F5"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Short paper</w:t>
            </w:r>
          </w:p>
        </w:tc>
        <w:tc>
          <w:tcPr>
            <w:tcW w:w="2428" w:type="dxa"/>
            <w:tcBorders>
              <w:bottom w:val="single" w:sz="4" w:space="0" w:color="000000"/>
            </w:tcBorders>
            <w:tcMar>
              <w:top w:w="57" w:type="dxa"/>
            </w:tcMar>
          </w:tcPr>
          <w:p w14:paraId="31FB0A64"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from 1.500 (minimum) to 3.000 (maximum) words</w:t>
            </w:r>
          </w:p>
        </w:tc>
        <w:tc>
          <w:tcPr>
            <w:tcW w:w="1864" w:type="dxa"/>
            <w:tcBorders>
              <w:bottom w:val="single" w:sz="4" w:space="0" w:color="000000"/>
            </w:tcBorders>
            <w:tcMar>
              <w:top w:w="57" w:type="dxa"/>
            </w:tcMar>
          </w:tcPr>
          <w:p w14:paraId="06CA77DF"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5 megabytes</w:t>
            </w:r>
          </w:p>
          <w:p w14:paraId="20655BD0" w14:textId="77777777" w:rsidR="00F1764F" w:rsidRDefault="00F1764F">
            <w:pPr>
              <w:widowControl w:val="0"/>
              <w:pBdr>
                <w:top w:val="nil"/>
                <w:left w:val="nil"/>
                <w:bottom w:val="nil"/>
                <w:right w:val="nil"/>
                <w:between w:val="nil"/>
              </w:pBdr>
              <w:tabs>
                <w:tab w:val="left" w:pos="397"/>
              </w:tabs>
              <w:spacing w:line="300" w:lineRule="auto"/>
              <w:ind w:firstLine="0"/>
              <w:rPr>
                <w:color w:val="000000"/>
                <w:sz w:val="18"/>
                <w:szCs w:val="18"/>
              </w:rPr>
            </w:pPr>
          </w:p>
        </w:tc>
      </w:tr>
      <w:tr w:rsidR="00F1764F" w14:paraId="2FE29A3E" w14:textId="77777777" w:rsidTr="00F1764F">
        <w:trPr>
          <w:trHeight w:val="259"/>
        </w:trPr>
        <w:tc>
          <w:tcPr>
            <w:tcW w:w="1028" w:type="dxa"/>
            <w:tcBorders>
              <w:top w:val="single" w:sz="4" w:space="0" w:color="000000"/>
              <w:bottom w:val="single" w:sz="8" w:space="0" w:color="000000"/>
            </w:tcBorders>
            <w:tcMar>
              <w:top w:w="142" w:type="dxa"/>
            </w:tcMar>
          </w:tcPr>
          <w:p w14:paraId="2842EBA1" w14:textId="77777777" w:rsidR="00F1764F" w:rsidRDefault="006A2688">
            <w:pPr>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CONGIC</w:t>
            </w:r>
          </w:p>
        </w:tc>
        <w:tc>
          <w:tcPr>
            <w:tcW w:w="2233" w:type="dxa"/>
            <w:tcBorders>
              <w:top w:val="single" w:sz="4" w:space="0" w:color="000000"/>
              <w:bottom w:val="single" w:sz="8" w:space="0" w:color="000000"/>
            </w:tcBorders>
            <w:tcMar>
              <w:top w:w="142" w:type="dxa"/>
            </w:tcMar>
          </w:tcPr>
          <w:p w14:paraId="2A565954"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Short paper</w:t>
            </w:r>
          </w:p>
        </w:tc>
        <w:tc>
          <w:tcPr>
            <w:tcW w:w="2428" w:type="dxa"/>
            <w:tcBorders>
              <w:top w:val="single" w:sz="4" w:space="0" w:color="000000"/>
              <w:bottom w:val="single" w:sz="8" w:space="0" w:color="000000"/>
            </w:tcBorders>
            <w:tcMar>
              <w:top w:w="142" w:type="dxa"/>
            </w:tcMar>
          </w:tcPr>
          <w:p w14:paraId="4DADBD30"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from 1.000 (minimum) to 2.000 (maximum) words</w:t>
            </w:r>
          </w:p>
        </w:tc>
        <w:tc>
          <w:tcPr>
            <w:tcW w:w="1864" w:type="dxa"/>
            <w:tcBorders>
              <w:top w:val="single" w:sz="4" w:space="0" w:color="000000"/>
              <w:bottom w:val="single" w:sz="8" w:space="0" w:color="000000"/>
            </w:tcBorders>
            <w:tcMar>
              <w:top w:w="142" w:type="dxa"/>
            </w:tcMar>
          </w:tcPr>
          <w:p w14:paraId="1D3FB3D4"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5 megabytes</w:t>
            </w:r>
          </w:p>
        </w:tc>
      </w:tr>
    </w:tbl>
    <w:p w14:paraId="23440847" w14:textId="77777777" w:rsidR="00F1764F" w:rsidRDefault="00F1764F"/>
    <w:p w14:paraId="03FE57C6"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Acknowledgment</w:t>
      </w:r>
    </w:p>
    <w:p w14:paraId="4F7A0173" w14:textId="77777777" w:rsidR="00F1764F" w:rsidRDefault="006A2688">
      <w:pPr>
        <w:pBdr>
          <w:top w:val="nil"/>
          <w:left w:val="nil"/>
          <w:bottom w:val="nil"/>
          <w:right w:val="nil"/>
          <w:between w:val="nil"/>
        </w:pBdr>
        <w:ind w:firstLine="0"/>
        <w:rPr>
          <w:color w:val="000000"/>
        </w:rPr>
      </w:pPr>
      <w:r>
        <w:rPr>
          <w:color w:val="000000"/>
        </w:rPr>
        <w:t>If you want to acknowledge contributions or supports received in the development of your paper/research, write the acknowledgment at the end of the main text, before the section “References” under the title (first level) “</w:t>
      </w:r>
      <w:r>
        <w:rPr>
          <w:b/>
          <w:color w:val="000000"/>
        </w:rPr>
        <w:t>Acknowledgment</w:t>
      </w:r>
      <w:r>
        <w:rPr>
          <w:color w:val="000000"/>
        </w:rPr>
        <w:t>” (in the singular).</w:t>
      </w:r>
    </w:p>
    <w:p w14:paraId="16966D4D"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Footnotes</w:t>
      </w:r>
    </w:p>
    <w:p w14:paraId="23EBD241" w14:textId="77777777" w:rsidR="00F1764F" w:rsidRDefault="006A2688">
      <w:pPr>
        <w:pBdr>
          <w:top w:val="nil"/>
          <w:left w:val="nil"/>
          <w:bottom w:val="nil"/>
          <w:right w:val="nil"/>
          <w:between w:val="nil"/>
        </w:pBdr>
        <w:ind w:firstLine="0"/>
        <w:rPr>
          <w:color w:val="000000"/>
        </w:rPr>
      </w:pPr>
      <w:r>
        <w:rPr>
          <w:color w:val="000000"/>
        </w:rPr>
        <w:t xml:space="preserve">For footnotes use </w:t>
      </w:r>
      <w:r>
        <w:rPr>
          <w:color w:val="000000"/>
          <w:sz w:val="16"/>
          <w:szCs w:val="16"/>
        </w:rPr>
        <w:t xml:space="preserve">Arial font, regular, 8 </w:t>
      </w:r>
      <w:proofErr w:type="spellStart"/>
      <w:r>
        <w:rPr>
          <w:color w:val="000000"/>
          <w:sz w:val="16"/>
          <w:szCs w:val="16"/>
        </w:rPr>
        <w:t>pt</w:t>
      </w:r>
      <w:proofErr w:type="spellEnd"/>
      <w:r>
        <w:rPr>
          <w:color w:val="000000"/>
        </w:rPr>
        <w:t>; and align the text to the left, with no indentation.</w:t>
      </w:r>
      <w:r>
        <w:rPr>
          <w:color w:val="000000"/>
          <w:vertAlign w:val="superscript"/>
        </w:rPr>
        <w:footnoteReference w:id="1"/>
      </w:r>
      <w:r>
        <w:rPr>
          <w:color w:val="000000"/>
        </w:rPr>
        <w:t xml:space="preserve"> Use footnotes only when absolutely required (that is to say, as little as possible), and avoid long footnotes. Footnotes should be consecutively numbered, along the text.</w:t>
      </w:r>
    </w:p>
    <w:p w14:paraId="28EDD2B1"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References</w:t>
      </w:r>
    </w:p>
    <w:p w14:paraId="46B8AA4A" w14:textId="77777777" w:rsidR="00F1764F" w:rsidRDefault="006A2688">
      <w:pPr>
        <w:pBdr>
          <w:top w:val="nil"/>
          <w:left w:val="nil"/>
          <w:bottom w:val="nil"/>
          <w:right w:val="nil"/>
          <w:between w:val="nil"/>
        </w:pBdr>
        <w:ind w:firstLine="0"/>
        <w:rPr>
          <w:color w:val="000000"/>
        </w:rPr>
      </w:pPr>
      <w:r>
        <w:rPr>
          <w:color w:val="000000"/>
        </w:rPr>
        <w:t>All references cited in your paper must be alphabetically and chronologic</w:t>
      </w:r>
      <w:r>
        <w:rPr>
          <w:color w:val="000000"/>
        </w:rPr>
        <w:t xml:space="preserve">ally listed conforming to the APA style. The reference section should be presented under the title </w:t>
      </w:r>
      <w:r>
        <w:rPr>
          <w:b/>
          <w:color w:val="000000"/>
        </w:rPr>
        <w:t>References</w:t>
      </w:r>
      <w:r>
        <w:rPr>
          <w:color w:val="000000"/>
        </w:rPr>
        <w:t xml:space="preserve"> (please see specifications for first level subtitles), left aligned and unnumbered. Format references according to the following specifications: A</w:t>
      </w:r>
      <w:r>
        <w:rPr>
          <w:color w:val="000000"/>
        </w:rPr>
        <w:t xml:space="preserve">rial font, regular, 10pt, left-align, </w:t>
      </w:r>
      <w:proofErr w:type="gramStart"/>
      <w:r>
        <w:rPr>
          <w:color w:val="000000"/>
        </w:rPr>
        <w:t>1.25 line</w:t>
      </w:r>
      <w:proofErr w:type="gramEnd"/>
      <w:r>
        <w:rPr>
          <w:color w:val="000000"/>
        </w:rPr>
        <w:t xml:space="preserve"> spacing, special indentation of 0.5 cm (hanging) and paragraph spacing of 6 </w:t>
      </w:r>
      <w:proofErr w:type="spellStart"/>
      <w:r>
        <w:rPr>
          <w:color w:val="000000"/>
        </w:rPr>
        <w:t>pt</w:t>
      </w:r>
      <w:proofErr w:type="spellEnd"/>
      <w:r>
        <w:rPr>
          <w:color w:val="000000"/>
        </w:rPr>
        <w:t xml:space="preserve"> after each reference. To format these specifications, in Microsoft Word, use the menu “Format &gt; Paragraph”. Examples below show h</w:t>
      </w:r>
      <w:r>
        <w:rPr>
          <w:color w:val="000000"/>
        </w:rPr>
        <w:t>ow references should be listed:</w:t>
      </w:r>
    </w:p>
    <w:p w14:paraId="3569B87E" w14:textId="77777777" w:rsidR="00F1764F" w:rsidRDefault="006A2688">
      <w:pPr>
        <w:keepNext/>
        <w:numPr>
          <w:ilvl w:val="2"/>
          <w:numId w:val="1"/>
        </w:numPr>
        <w:pBdr>
          <w:top w:val="nil"/>
          <w:left w:val="nil"/>
          <w:bottom w:val="nil"/>
          <w:right w:val="nil"/>
          <w:between w:val="nil"/>
        </w:pBdr>
        <w:spacing w:before="240" w:after="120"/>
        <w:rPr>
          <w:color w:val="000000"/>
        </w:rPr>
      </w:pPr>
      <w:r>
        <w:rPr>
          <w:color w:val="000000"/>
        </w:rPr>
        <w:lastRenderedPageBreak/>
        <w:t>Reference</w:t>
      </w:r>
    </w:p>
    <w:p w14:paraId="33D78AEC" w14:textId="77777777" w:rsidR="00F1764F" w:rsidRDefault="006A2688">
      <w:pPr>
        <w:widowControl w:val="0"/>
        <w:pBdr>
          <w:top w:val="nil"/>
          <w:left w:val="nil"/>
          <w:bottom w:val="nil"/>
          <w:right w:val="nil"/>
          <w:between w:val="nil"/>
        </w:pBdr>
        <w:tabs>
          <w:tab w:val="left" w:pos="284"/>
        </w:tabs>
        <w:spacing w:after="120" w:line="300" w:lineRule="auto"/>
        <w:ind w:left="284" w:hanging="284"/>
        <w:rPr>
          <w:color w:val="000000"/>
        </w:rPr>
      </w:pPr>
      <w:r>
        <w:rPr>
          <w:color w:val="000000"/>
        </w:rPr>
        <w:t xml:space="preserve">Waller, R. (2019). Learning from Vernon’s Isotype test: A design history footnote. </w:t>
      </w:r>
      <w:r>
        <w:rPr>
          <w:i/>
          <w:color w:val="000000"/>
        </w:rPr>
        <w:t>Information Design Journal</w:t>
      </w:r>
      <w:r>
        <w:rPr>
          <w:color w:val="000000"/>
        </w:rPr>
        <w:t xml:space="preserve">, </w:t>
      </w:r>
      <w:r>
        <w:rPr>
          <w:i/>
          <w:color w:val="000000"/>
        </w:rPr>
        <w:t>25</w:t>
      </w:r>
      <w:r>
        <w:rPr>
          <w:color w:val="000000"/>
        </w:rPr>
        <w:t>(3), 264–276. https://doi.org/10.1075/idj.25.3.04wal</w:t>
      </w:r>
    </w:p>
    <w:p w14:paraId="6EF94EB5" w14:textId="77777777" w:rsidR="00F1764F" w:rsidRDefault="006A2688">
      <w:pPr>
        <w:widowControl w:val="0"/>
        <w:pBdr>
          <w:top w:val="nil"/>
          <w:left w:val="nil"/>
          <w:bottom w:val="nil"/>
          <w:right w:val="nil"/>
          <w:between w:val="nil"/>
        </w:pBdr>
        <w:tabs>
          <w:tab w:val="left" w:pos="284"/>
        </w:tabs>
        <w:spacing w:after="120" w:line="300" w:lineRule="auto"/>
        <w:ind w:left="284" w:hanging="284"/>
        <w:rPr>
          <w:color w:val="000000"/>
        </w:rPr>
      </w:pPr>
      <w:proofErr w:type="spellStart"/>
      <w:r>
        <w:rPr>
          <w:color w:val="000000"/>
        </w:rPr>
        <w:t>Nicolau</w:t>
      </w:r>
      <w:proofErr w:type="spellEnd"/>
      <w:r>
        <w:rPr>
          <w:color w:val="000000"/>
        </w:rPr>
        <w:t xml:space="preserve">, B. M., &amp; Oliveira, A. S. (2015). Interactive levels in social media. </w:t>
      </w:r>
      <w:r>
        <w:rPr>
          <w:i/>
          <w:color w:val="000000"/>
        </w:rPr>
        <w:t>Proceedings of the Information Design International Conference</w:t>
      </w:r>
      <w:r>
        <w:rPr>
          <w:color w:val="000000"/>
        </w:rPr>
        <w:t xml:space="preserve">, </w:t>
      </w:r>
      <w:r>
        <w:rPr>
          <w:i/>
          <w:color w:val="000000"/>
        </w:rPr>
        <w:t>7</w:t>
      </w:r>
      <w:r>
        <w:rPr>
          <w:color w:val="000000"/>
        </w:rPr>
        <w:t>, 112–129. https://doi.org/10.5151/designpro-CIDI2015-cidi_93</w:t>
      </w:r>
    </w:p>
    <w:p w14:paraId="6D4D60D3" w14:textId="77777777" w:rsidR="00F1764F" w:rsidRDefault="006A2688">
      <w:pPr>
        <w:widowControl w:val="0"/>
        <w:pBdr>
          <w:top w:val="nil"/>
          <w:left w:val="nil"/>
          <w:bottom w:val="nil"/>
          <w:right w:val="nil"/>
          <w:between w:val="nil"/>
        </w:pBdr>
        <w:tabs>
          <w:tab w:val="left" w:pos="284"/>
        </w:tabs>
        <w:spacing w:after="120" w:line="300" w:lineRule="auto"/>
        <w:ind w:left="284" w:hanging="284"/>
        <w:rPr>
          <w:color w:val="000000"/>
        </w:rPr>
      </w:pPr>
      <w:proofErr w:type="spellStart"/>
      <w:r>
        <w:rPr>
          <w:color w:val="000000"/>
        </w:rPr>
        <w:t>Wogalter</w:t>
      </w:r>
      <w:proofErr w:type="spellEnd"/>
      <w:r>
        <w:rPr>
          <w:color w:val="000000"/>
        </w:rPr>
        <w:t xml:space="preserve">, M. S., </w:t>
      </w:r>
      <w:proofErr w:type="spellStart"/>
      <w:r>
        <w:rPr>
          <w:color w:val="000000"/>
        </w:rPr>
        <w:t>Dejoy</w:t>
      </w:r>
      <w:proofErr w:type="spellEnd"/>
      <w:r>
        <w:rPr>
          <w:color w:val="000000"/>
        </w:rPr>
        <w:t xml:space="preserve">, D. M., &amp; </w:t>
      </w:r>
      <w:proofErr w:type="spellStart"/>
      <w:r>
        <w:rPr>
          <w:color w:val="000000"/>
        </w:rPr>
        <w:t>Laughery</w:t>
      </w:r>
      <w:proofErr w:type="spellEnd"/>
      <w:r>
        <w:rPr>
          <w:color w:val="000000"/>
        </w:rPr>
        <w:t xml:space="preserve">, K. R. (1999). </w:t>
      </w:r>
      <w:proofErr w:type="spellStart"/>
      <w:r>
        <w:rPr>
          <w:color w:val="000000"/>
        </w:rPr>
        <w:t>Organising</w:t>
      </w:r>
      <w:proofErr w:type="spellEnd"/>
      <w:r>
        <w:rPr>
          <w:color w:val="000000"/>
        </w:rPr>
        <w:t xml:space="preserve"> theoretical framework: A consolidated communication-human information processing (C-Hip) model. In M. S. </w:t>
      </w:r>
      <w:proofErr w:type="spellStart"/>
      <w:r>
        <w:rPr>
          <w:color w:val="000000"/>
        </w:rPr>
        <w:t>Wogalter</w:t>
      </w:r>
      <w:proofErr w:type="spellEnd"/>
      <w:r>
        <w:rPr>
          <w:color w:val="000000"/>
        </w:rPr>
        <w:t xml:space="preserve">, D. M. </w:t>
      </w:r>
      <w:proofErr w:type="spellStart"/>
      <w:r>
        <w:rPr>
          <w:color w:val="000000"/>
        </w:rPr>
        <w:t>Dejoy</w:t>
      </w:r>
      <w:proofErr w:type="spellEnd"/>
      <w:r>
        <w:rPr>
          <w:color w:val="000000"/>
        </w:rPr>
        <w:t xml:space="preserve">, &amp; K. R. </w:t>
      </w:r>
      <w:proofErr w:type="spellStart"/>
      <w:r>
        <w:rPr>
          <w:color w:val="000000"/>
        </w:rPr>
        <w:t>Laughery</w:t>
      </w:r>
      <w:proofErr w:type="spellEnd"/>
      <w:r>
        <w:rPr>
          <w:color w:val="000000"/>
        </w:rPr>
        <w:t xml:space="preserve"> (Ed.), </w:t>
      </w:r>
      <w:r>
        <w:rPr>
          <w:i/>
          <w:color w:val="000000"/>
        </w:rPr>
        <w:t>Warnings and risk communication</w:t>
      </w:r>
      <w:r>
        <w:rPr>
          <w:color w:val="000000"/>
        </w:rPr>
        <w:t xml:space="preserve"> (pp. 15–23). London: Taylor &amp; Francis.</w:t>
      </w:r>
    </w:p>
    <w:p w14:paraId="4C886E38" w14:textId="77777777" w:rsidR="00F1764F" w:rsidRDefault="006A2688">
      <w:pPr>
        <w:widowControl w:val="0"/>
        <w:pBdr>
          <w:top w:val="nil"/>
          <w:left w:val="nil"/>
          <w:bottom w:val="nil"/>
          <w:right w:val="nil"/>
          <w:between w:val="nil"/>
        </w:pBdr>
        <w:tabs>
          <w:tab w:val="left" w:pos="284"/>
        </w:tabs>
        <w:spacing w:after="120" w:line="300" w:lineRule="auto"/>
        <w:ind w:left="284" w:hanging="284"/>
        <w:rPr>
          <w:color w:val="000000"/>
        </w:rPr>
      </w:pPr>
      <w:r>
        <w:rPr>
          <w:color w:val="000000"/>
        </w:rPr>
        <w:t xml:space="preserve">Dudley, E., &amp; </w:t>
      </w:r>
      <w:proofErr w:type="spellStart"/>
      <w:r>
        <w:rPr>
          <w:color w:val="000000"/>
        </w:rPr>
        <w:t>Haaland</w:t>
      </w:r>
      <w:proofErr w:type="spellEnd"/>
      <w:r>
        <w:rPr>
          <w:color w:val="000000"/>
        </w:rPr>
        <w:t xml:space="preserve">, A. (1993). </w:t>
      </w:r>
      <w:r>
        <w:rPr>
          <w:i/>
          <w:color w:val="000000"/>
        </w:rPr>
        <w:t>Communicating building for safety.</w:t>
      </w:r>
      <w:r>
        <w:rPr>
          <w:color w:val="000000"/>
        </w:rPr>
        <w:t xml:space="preserve"> London: Intermediate Technology Publications.</w:t>
      </w:r>
    </w:p>
    <w:p w14:paraId="28F94604" w14:textId="77777777" w:rsidR="00F1764F" w:rsidRDefault="006A2688">
      <w:pPr>
        <w:widowControl w:val="0"/>
        <w:pBdr>
          <w:top w:val="nil"/>
          <w:left w:val="nil"/>
          <w:bottom w:val="nil"/>
          <w:right w:val="nil"/>
          <w:between w:val="nil"/>
        </w:pBdr>
        <w:tabs>
          <w:tab w:val="left" w:pos="284"/>
        </w:tabs>
        <w:spacing w:after="120" w:line="300" w:lineRule="auto"/>
        <w:ind w:left="284" w:hanging="284"/>
        <w:rPr>
          <w:color w:val="000000"/>
        </w:rPr>
      </w:pPr>
      <w:proofErr w:type="spellStart"/>
      <w:r>
        <w:rPr>
          <w:color w:val="000000"/>
        </w:rPr>
        <w:t>Spinillo</w:t>
      </w:r>
      <w:proofErr w:type="spellEnd"/>
      <w:r>
        <w:rPr>
          <w:color w:val="000000"/>
        </w:rPr>
        <w:t xml:space="preserve">, C. (2000). </w:t>
      </w:r>
      <w:r>
        <w:rPr>
          <w:i/>
          <w:color w:val="000000"/>
        </w:rPr>
        <w:t xml:space="preserve">An analytical approach </w:t>
      </w:r>
      <w:r>
        <w:rPr>
          <w:i/>
          <w:color w:val="000000"/>
        </w:rPr>
        <w:t>to procedural pictorial sequences</w:t>
      </w:r>
      <w:r>
        <w:rPr>
          <w:color w:val="000000"/>
        </w:rPr>
        <w:t xml:space="preserve"> [Unpublished doctoral dissertation]. Department of Typography and Graphic Communication. University of Reading, UK.</w:t>
      </w:r>
    </w:p>
    <w:p w14:paraId="7DFFE1F7" w14:textId="77777777" w:rsidR="00F1764F" w:rsidRDefault="006A2688">
      <w:pPr>
        <w:widowControl w:val="0"/>
        <w:pBdr>
          <w:top w:val="nil"/>
          <w:left w:val="nil"/>
          <w:bottom w:val="nil"/>
          <w:right w:val="nil"/>
          <w:between w:val="nil"/>
        </w:pBdr>
        <w:tabs>
          <w:tab w:val="left" w:pos="284"/>
        </w:tabs>
        <w:spacing w:after="120" w:line="300" w:lineRule="auto"/>
        <w:ind w:left="284" w:hanging="284"/>
        <w:rPr>
          <w:color w:val="000000"/>
        </w:rPr>
      </w:pPr>
      <w:r>
        <w:rPr>
          <w:color w:val="000000"/>
        </w:rPr>
        <w:t>American Institute of Graphic Arts. (n.d.). About AIGA</w:t>
      </w:r>
      <w:r>
        <w:rPr>
          <w:i/>
          <w:color w:val="000000"/>
        </w:rPr>
        <w:t>.</w:t>
      </w:r>
      <w:r>
        <w:rPr>
          <w:color w:val="000000"/>
        </w:rPr>
        <w:t xml:space="preserve"> Retrieved from https://www.aiga.org/about/</w:t>
      </w:r>
    </w:p>
    <w:p w14:paraId="5C8CAAC1" w14:textId="77777777" w:rsidR="00F1764F" w:rsidRDefault="006A2688">
      <w:pPr>
        <w:keepNext/>
        <w:numPr>
          <w:ilvl w:val="1"/>
          <w:numId w:val="1"/>
        </w:numPr>
        <w:pBdr>
          <w:top w:val="nil"/>
          <w:left w:val="nil"/>
          <w:bottom w:val="nil"/>
          <w:right w:val="nil"/>
          <w:between w:val="nil"/>
        </w:pBdr>
        <w:tabs>
          <w:tab w:val="left" w:pos="284"/>
        </w:tabs>
        <w:spacing w:before="240" w:after="120"/>
        <w:rPr>
          <w:b/>
          <w:color w:val="000000"/>
        </w:rPr>
      </w:pPr>
      <w:r>
        <w:rPr>
          <w:b/>
          <w:color w:val="000000"/>
        </w:rPr>
        <w:t>About t</w:t>
      </w:r>
      <w:r>
        <w:rPr>
          <w:b/>
          <w:color w:val="000000"/>
        </w:rPr>
        <w:t>he author(s)*</w:t>
      </w:r>
    </w:p>
    <w:p w14:paraId="1B7F88DB" w14:textId="77777777" w:rsidR="00F1764F" w:rsidRDefault="006A2688">
      <w:pPr>
        <w:pBdr>
          <w:top w:val="nil"/>
          <w:left w:val="nil"/>
          <w:bottom w:val="nil"/>
          <w:right w:val="nil"/>
          <w:between w:val="nil"/>
        </w:pBdr>
        <w:spacing w:after="180"/>
        <w:ind w:firstLine="0"/>
        <w:rPr>
          <w:color w:val="000000"/>
        </w:rPr>
      </w:pPr>
      <w:r>
        <w:rPr>
          <w:color w:val="000000"/>
        </w:rPr>
        <w:t>First and Last name of the author(s), title, affiliation, country, e-mail.</w:t>
      </w:r>
    </w:p>
    <w:p w14:paraId="06B1EBC4" w14:textId="77777777" w:rsidR="00F1764F" w:rsidRDefault="006A2688">
      <w:pPr>
        <w:pBdr>
          <w:top w:val="nil"/>
          <w:left w:val="nil"/>
          <w:bottom w:val="nil"/>
          <w:right w:val="nil"/>
          <w:between w:val="nil"/>
        </w:pBdr>
        <w:ind w:firstLine="0"/>
        <w:rPr>
          <w:color w:val="000000"/>
        </w:rPr>
      </w:pPr>
      <w:r>
        <w:rPr>
          <w:color w:val="000000"/>
        </w:rPr>
        <w:t>Kelli C. A. Silva Smythe, Dr., UFPR, Brazil &lt;comitecientifico.cidi2021@sbdi.org.br&gt;</w:t>
      </w:r>
    </w:p>
    <w:p w14:paraId="72AE6623" w14:textId="77777777" w:rsidR="00F1764F" w:rsidRDefault="006A2688">
      <w:pPr>
        <w:pBdr>
          <w:top w:val="nil"/>
          <w:left w:val="nil"/>
          <w:bottom w:val="nil"/>
          <w:right w:val="nil"/>
          <w:between w:val="nil"/>
        </w:pBdr>
        <w:ind w:firstLine="0"/>
        <w:rPr>
          <w:color w:val="000000"/>
        </w:rPr>
      </w:pPr>
      <w:r>
        <w:rPr>
          <w:color w:val="000000"/>
        </w:rPr>
        <w:t xml:space="preserve">Rafael Castro Andrade, Dr., UFPR, Brazil </w:t>
      </w:r>
      <w:hyperlink r:id="rId9">
        <w:r>
          <w:rPr>
            <w:color w:val="4472C4"/>
          </w:rPr>
          <w:t>comitecientifico.cidi2021@sbdi.org.br</w:t>
        </w:r>
      </w:hyperlink>
    </w:p>
    <w:p w14:paraId="279145CD" w14:textId="77777777" w:rsidR="00F1764F" w:rsidRDefault="00F1764F"/>
    <w:p w14:paraId="0B2F9155" w14:textId="77777777" w:rsidR="00F1764F" w:rsidRDefault="006A2688">
      <w:pPr>
        <w:ind w:firstLine="0"/>
      </w:pPr>
      <w:r>
        <w:t>*This should be omitted in the blinded document.</w:t>
      </w:r>
    </w:p>
    <w:p w14:paraId="3AE724C6" w14:textId="77777777" w:rsidR="00F1764F" w:rsidRDefault="006A2688">
      <w:pPr>
        <w:keepNext/>
        <w:numPr>
          <w:ilvl w:val="0"/>
          <w:numId w:val="1"/>
        </w:numPr>
        <w:pBdr>
          <w:top w:val="nil"/>
          <w:left w:val="nil"/>
          <w:bottom w:val="nil"/>
          <w:right w:val="nil"/>
          <w:between w:val="nil"/>
        </w:pBdr>
        <w:spacing w:before="480" w:after="240" w:line="300" w:lineRule="auto"/>
      </w:pPr>
      <w:r>
        <w:rPr>
          <w:b/>
          <w:color w:val="000000"/>
          <w:sz w:val="24"/>
          <w:szCs w:val="24"/>
        </w:rPr>
        <w:t>Copyright considerations</w:t>
      </w:r>
    </w:p>
    <w:p w14:paraId="507A90ED" w14:textId="77777777" w:rsidR="00F1764F" w:rsidRDefault="006A2688">
      <w:pPr>
        <w:pBdr>
          <w:top w:val="nil"/>
          <w:left w:val="nil"/>
          <w:bottom w:val="nil"/>
          <w:right w:val="nil"/>
          <w:between w:val="nil"/>
        </w:pBdr>
        <w:ind w:firstLine="0"/>
        <w:rPr>
          <w:color w:val="000000"/>
        </w:rPr>
      </w:pPr>
      <w:r>
        <w:rPr>
          <w:color w:val="000000"/>
        </w:rPr>
        <w:t>To avoid any copyright infringements, please: do not use longs and too many citations from the same source; do not use figures prior published without authorization for use from the copyright holder. That includes materials you produced, which have already</w:t>
      </w:r>
      <w:r>
        <w:rPr>
          <w:color w:val="000000"/>
        </w:rPr>
        <w:t xml:space="preserve"> been published, transferring the copyright to the publisher. By request, authors who do not provide documents authorizing copyrights will have their papers returned. We will strictly address copyright infringements.</w:t>
      </w:r>
    </w:p>
    <w:p w14:paraId="0916BB81" w14:textId="77777777" w:rsidR="00F1764F" w:rsidRDefault="006A2688">
      <w:pPr>
        <w:keepNext/>
        <w:numPr>
          <w:ilvl w:val="0"/>
          <w:numId w:val="1"/>
        </w:numPr>
        <w:pBdr>
          <w:top w:val="nil"/>
          <w:left w:val="nil"/>
          <w:bottom w:val="nil"/>
          <w:right w:val="nil"/>
          <w:between w:val="nil"/>
        </w:pBdr>
        <w:spacing w:before="480" w:after="240" w:line="300" w:lineRule="auto"/>
      </w:pPr>
      <w:r>
        <w:rPr>
          <w:b/>
          <w:color w:val="000000"/>
          <w:sz w:val="24"/>
          <w:szCs w:val="24"/>
        </w:rPr>
        <w:t>Important Dates and Deadlines</w:t>
      </w:r>
    </w:p>
    <w:p w14:paraId="4823EA74" w14:textId="77777777" w:rsidR="00F1764F" w:rsidRDefault="006A2688">
      <w:pPr>
        <w:pBdr>
          <w:top w:val="nil"/>
          <w:left w:val="nil"/>
          <w:bottom w:val="nil"/>
          <w:right w:val="nil"/>
          <w:between w:val="nil"/>
        </w:pBdr>
        <w:ind w:firstLine="0"/>
        <w:rPr>
          <w:color w:val="000000"/>
        </w:rPr>
      </w:pPr>
      <w:r>
        <w:rPr>
          <w:color w:val="000000"/>
        </w:rPr>
        <w:t>The scien</w:t>
      </w:r>
      <w:r>
        <w:rPr>
          <w:color w:val="000000"/>
        </w:rPr>
        <w:t>tific committee will notify the author(s) once the evaluation/review process has concluded. In Table 3 are listed relevant dates and deadlines for the authors.</w:t>
      </w:r>
    </w:p>
    <w:p w14:paraId="24E62C86" w14:textId="77777777" w:rsidR="00F1764F" w:rsidRDefault="006A2688">
      <w:pPr>
        <w:keepNext/>
        <w:pBdr>
          <w:top w:val="nil"/>
          <w:left w:val="nil"/>
          <w:bottom w:val="nil"/>
          <w:right w:val="nil"/>
          <w:between w:val="nil"/>
        </w:pBdr>
        <w:tabs>
          <w:tab w:val="left" w:pos="397"/>
        </w:tabs>
        <w:spacing w:before="360" w:after="120" w:line="300" w:lineRule="auto"/>
        <w:ind w:firstLine="0"/>
        <w:rPr>
          <w:color w:val="000000"/>
          <w:sz w:val="18"/>
          <w:szCs w:val="18"/>
        </w:rPr>
      </w:pPr>
      <w:r>
        <w:rPr>
          <w:color w:val="000000"/>
          <w:sz w:val="18"/>
          <w:szCs w:val="18"/>
        </w:rPr>
        <w:lastRenderedPageBreak/>
        <w:t>Table 3: Dates and deadlines</w:t>
      </w:r>
    </w:p>
    <w:tbl>
      <w:tblPr>
        <w:tblStyle w:val="a1"/>
        <w:tblW w:w="73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5387"/>
        <w:gridCol w:w="1985"/>
      </w:tblGrid>
      <w:tr w:rsidR="00F1764F" w14:paraId="48848A42" w14:textId="77777777" w:rsidTr="00F1764F">
        <w:trPr>
          <w:cnfStyle w:val="100000000000" w:firstRow="1" w:lastRow="0" w:firstColumn="0" w:lastColumn="0" w:oddVBand="0" w:evenVBand="0" w:oddHBand="0" w:evenHBand="0" w:firstRowFirstColumn="0" w:firstRowLastColumn="0" w:lastRowFirstColumn="0" w:lastRowLastColumn="0"/>
        </w:trPr>
        <w:tc>
          <w:tcPr>
            <w:tcW w:w="5387" w:type="dxa"/>
            <w:tcMar>
              <w:top w:w="113" w:type="dxa"/>
              <w:bottom w:w="28" w:type="dxa"/>
            </w:tcMar>
          </w:tcPr>
          <w:p w14:paraId="2D46D5FD" w14:textId="77777777" w:rsidR="00F1764F" w:rsidRDefault="006A2688">
            <w:pPr>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Activity</w:t>
            </w:r>
          </w:p>
        </w:tc>
        <w:tc>
          <w:tcPr>
            <w:tcW w:w="1985" w:type="dxa"/>
            <w:tcMar>
              <w:top w:w="113" w:type="dxa"/>
              <w:bottom w:w="28" w:type="dxa"/>
            </w:tcMar>
          </w:tcPr>
          <w:p w14:paraId="118C256D" w14:textId="77777777" w:rsidR="00F1764F" w:rsidRDefault="006A2688">
            <w:pPr>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Deadline</w:t>
            </w:r>
          </w:p>
        </w:tc>
      </w:tr>
      <w:tr w:rsidR="00F1764F" w14:paraId="0A2F21C6" w14:textId="77777777" w:rsidTr="00F1764F">
        <w:tc>
          <w:tcPr>
            <w:tcW w:w="5387" w:type="dxa"/>
            <w:tcMar>
              <w:top w:w="142" w:type="dxa"/>
            </w:tcMar>
          </w:tcPr>
          <w:p w14:paraId="1FB8E0A4"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Deadline to send the full version of the paper (including the presentation format). No extended deadline will be provided!</w:t>
            </w:r>
          </w:p>
        </w:tc>
        <w:tc>
          <w:tcPr>
            <w:tcW w:w="1985" w:type="dxa"/>
            <w:tcMar>
              <w:top w:w="142" w:type="dxa"/>
            </w:tcMar>
          </w:tcPr>
          <w:p w14:paraId="128EC52E"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May 15, 2021</w:t>
            </w:r>
          </w:p>
        </w:tc>
      </w:tr>
      <w:tr w:rsidR="00F1764F" w14:paraId="4D538577" w14:textId="77777777" w:rsidTr="00F1764F">
        <w:tc>
          <w:tcPr>
            <w:tcW w:w="5387" w:type="dxa"/>
            <w:tcMar>
              <w:top w:w="57" w:type="dxa"/>
            </w:tcMar>
          </w:tcPr>
          <w:p w14:paraId="4D2F54EA"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Notification to the authors</w:t>
            </w:r>
          </w:p>
        </w:tc>
        <w:tc>
          <w:tcPr>
            <w:tcW w:w="1985" w:type="dxa"/>
            <w:tcMar>
              <w:top w:w="57" w:type="dxa"/>
            </w:tcMar>
          </w:tcPr>
          <w:p w14:paraId="2BD96063"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July 09, 2021</w:t>
            </w:r>
          </w:p>
        </w:tc>
      </w:tr>
      <w:tr w:rsidR="00F1764F" w14:paraId="08CEBEA5" w14:textId="77777777" w:rsidTr="00F1764F">
        <w:trPr>
          <w:trHeight w:val="191"/>
        </w:trPr>
        <w:tc>
          <w:tcPr>
            <w:tcW w:w="5387" w:type="dxa"/>
            <w:tcMar>
              <w:top w:w="57" w:type="dxa"/>
            </w:tcMar>
          </w:tcPr>
          <w:p w14:paraId="1833F55C"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Deadline to send the paper camera-ready (if applicable)</w:t>
            </w:r>
          </w:p>
        </w:tc>
        <w:tc>
          <w:tcPr>
            <w:tcW w:w="1985" w:type="dxa"/>
            <w:tcMar>
              <w:top w:w="57" w:type="dxa"/>
            </w:tcMar>
          </w:tcPr>
          <w:p w14:paraId="1C5876B5"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July 26, 2021</w:t>
            </w:r>
          </w:p>
        </w:tc>
      </w:tr>
      <w:tr w:rsidR="00F1764F" w14:paraId="22A9DE0D" w14:textId="77777777" w:rsidTr="00F1764F">
        <w:trPr>
          <w:trHeight w:val="191"/>
        </w:trPr>
        <w:tc>
          <w:tcPr>
            <w:tcW w:w="5387" w:type="dxa"/>
            <w:tcMar>
              <w:top w:w="57" w:type="dxa"/>
            </w:tcMar>
          </w:tcPr>
          <w:p w14:paraId="7E747EF4"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Deadline for authors to register in the conference</w:t>
            </w:r>
          </w:p>
        </w:tc>
        <w:tc>
          <w:tcPr>
            <w:tcW w:w="1985" w:type="dxa"/>
            <w:tcMar>
              <w:top w:w="57" w:type="dxa"/>
            </w:tcMar>
          </w:tcPr>
          <w:p w14:paraId="56374DA0"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July 26, 2021</w:t>
            </w:r>
          </w:p>
        </w:tc>
      </w:tr>
      <w:tr w:rsidR="00F1764F" w14:paraId="1F2BA2A8" w14:textId="77777777" w:rsidTr="00F1764F">
        <w:tc>
          <w:tcPr>
            <w:tcW w:w="5387" w:type="dxa"/>
            <w:tcMar>
              <w:top w:w="57" w:type="dxa"/>
            </w:tcMar>
          </w:tcPr>
          <w:p w14:paraId="69B853EA"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Deadline for authors to send videos and presentations</w:t>
            </w:r>
          </w:p>
        </w:tc>
        <w:tc>
          <w:tcPr>
            <w:tcW w:w="1985" w:type="dxa"/>
            <w:tcMar>
              <w:top w:w="57" w:type="dxa"/>
            </w:tcMar>
          </w:tcPr>
          <w:p w14:paraId="5F7824E1" w14:textId="77777777" w:rsidR="00F1764F" w:rsidRDefault="006A2688">
            <w:pPr>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September 20, 2021</w:t>
            </w:r>
          </w:p>
        </w:tc>
      </w:tr>
    </w:tbl>
    <w:p w14:paraId="680BD57B" w14:textId="77777777" w:rsidR="00F1764F" w:rsidRDefault="00F1764F"/>
    <w:p w14:paraId="2909B058" w14:textId="77777777" w:rsidR="00F1764F" w:rsidRDefault="006A2688">
      <w:r>
        <w:t xml:space="preserve">The best papers (with the highest scores in the evaluations) from the </w:t>
      </w:r>
      <w:r>
        <w:rPr>
          <w:b/>
        </w:rPr>
        <w:t>10</w:t>
      </w:r>
      <w:r>
        <w:rPr>
          <w:b/>
          <w:vertAlign w:val="superscript"/>
        </w:rPr>
        <w:t>th</w:t>
      </w:r>
      <w:r>
        <w:rPr>
          <w:b/>
        </w:rPr>
        <w:t xml:space="preserve"> Information Design International Conference (CIDI 2021)</w:t>
      </w:r>
      <w:r>
        <w:t xml:space="preserve">, could be selected by the editorial and scientific committee to be published in the book </w:t>
      </w:r>
      <w:r>
        <w:rPr>
          <w:i/>
        </w:rPr>
        <w:t>Selected Readings of the Information</w:t>
      </w:r>
      <w:r>
        <w:rPr>
          <w:i/>
        </w:rPr>
        <w:t xml:space="preserve"> Design International Conference</w:t>
      </w:r>
      <w:r>
        <w:t xml:space="preserve"> (publication with ISBN). The best papers could also be selected to be published in the scientific journal </w:t>
      </w:r>
      <w:proofErr w:type="spellStart"/>
      <w:r>
        <w:rPr>
          <w:i/>
        </w:rPr>
        <w:t>InfoDesign</w:t>
      </w:r>
      <w:proofErr w:type="spellEnd"/>
      <w:r>
        <w:rPr>
          <w:i/>
        </w:rPr>
        <w:t xml:space="preserve"> – Brazilian Journal of Information Design</w:t>
      </w:r>
      <w:r>
        <w:t xml:space="preserve"> (www.infodesign.org.br). In this case, papers should have no mor</w:t>
      </w:r>
      <w:r>
        <w:t>e than four authors. The scientific committee will contact authors in a proper time to obtain their permission for publication.</w:t>
      </w:r>
    </w:p>
    <w:p w14:paraId="73BEDF94" w14:textId="77777777" w:rsidR="00F1764F" w:rsidRDefault="00F1764F"/>
    <w:sectPr w:rsidR="00F1764F">
      <w:headerReference w:type="even" r:id="rId10"/>
      <w:headerReference w:type="default" r:id="rId11"/>
      <w:footerReference w:type="even" r:id="rId12"/>
      <w:footerReference w:type="default" r:id="rId13"/>
      <w:footerReference w:type="first" r:id="rId14"/>
      <w:pgSz w:w="11907" w:h="16840"/>
      <w:pgMar w:top="1134" w:right="1134"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83119F" w14:textId="77777777" w:rsidR="006A2688" w:rsidRDefault="006A2688">
      <w:pPr>
        <w:spacing w:line="240" w:lineRule="auto"/>
      </w:pPr>
      <w:r>
        <w:separator/>
      </w:r>
    </w:p>
  </w:endnote>
  <w:endnote w:type="continuationSeparator" w:id="0">
    <w:p w14:paraId="3649F242" w14:textId="77777777" w:rsidR="006A2688" w:rsidRDefault="006A26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63E18B" w14:textId="77777777" w:rsidR="00F1764F" w:rsidRDefault="006A2688">
    <w:r>
      <w:fldChar w:fldCharType="begin"/>
    </w:r>
    <w:r>
      <w:instrText>PAGE</w:instrText>
    </w:r>
    <w:r>
      <w:fldChar w:fldCharType="end"/>
    </w:r>
  </w:p>
  <w:p w14:paraId="0ED06665" w14:textId="77777777" w:rsidR="00F1764F" w:rsidRDefault="00F1764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BA049D" w14:textId="77777777" w:rsidR="00F1764F" w:rsidRDefault="006A2688">
    <w:pPr>
      <w:pBdr>
        <w:top w:val="nil"/>
        <w:left w:val="nil"/>
        <w:bottom w:val="nil"/>
        <w:right w:val="nil"/>
        <w:between w:val="nil"/>
      </w:pBdr>
      <w:spacing w:line="300" w:lineRule="auto"/>
      <w:ind w:firstLine="0"/>
      <w:rPr>
        <w:color w:val="000000"/>
        <w:sz w:val="16"/>
        <w:szCs w:val="16"/>
      </w:rPr>
    </w:pPr>
    <w:r>
      <w:rPr>
        <w:color w:val="000000"/>
        <w:sz w:val="16"/>
        <w:szCs w:val="16"/>
      </w:rPr>
      <w:t xml:space="preserve">Anais do 10º </w:t>
    </w:r>
    <w:proofErr w:type="spellStart"/>
    <w:r>
      <w:rPr>
        <w:color w:val="000000"/>
        <w:sz w:val="16"/>
        <w:szCs w:val="16"/>
      </w:rPr>
      <w:t>Congresso</w:t>
    </w:r>
    <w:proofErr w:type="spellEnd"/>
    <w:r>
      <w:rPr>
        <w:color w:val="000000"/>
        <w:sz w:val="16"/>
        <w:szCs w:val="16"/>
      </w:rPr>
      <w:t xml:space="preserve"> </w:t>
    </w:r>
    <w:proofErr w:type="spellStart"/>
    <w:r>
      <w:rPr>
        <w:color w:val="000000"/>
        <w:sz w:val="16"/>
        <w:szCs w:val="16"/>
      </w:rPr>
      <w:t>Internacional</w:t>
    </w:r>
    <w:proofErr w:type="spellEnd"/>
    <w:r>
      <w:rPr>
        <w:color w:val="000000"/>
        <w:sz w:val="16"/>
        <w:szCs w:val="16"/>
      </w:rPr>
      <w:t xml:space="preserve"> de Design da </w:t>
    </w:r>
    <w:proofErr w:type="spellStart"/>
    <w:r>
      <w:rPr>
        <w:color w:val="000000"/>
        <w:sz w:val="16"/>
        <w:szCs w:val="16"/>
      </w:rPr>
      <w:t>Informação</w:t>
    </w:r>
    <w:proofErr w:type="spellEnd"/>
    <w:r>
      <w:rPr>
        <w:color w:val="000000"/>
        <w:sz w:val="16"/>
        <w:szCs w:val="16"/>
      </w:rPr>
      <w:t xml:space="preserve"> </w:t>
    </w:r>
    <w:r>
      <w:rPr>
        <w:color w:val="000000"/>
        <w:sz w:val="12"/>
        <w:szCs w:val="12"/>
      </w:rPr>
      <w:t>|</w:t>
    </w:r>
    <w:r>
      <w:rPr>
        <w:color w:val="000000"/>
        <w:sz w:val="16"/>
        <w:szCs w:val="16"/>
      </w:rPr>
      <w:t xml:space="preserve"> CIDI 2021</w:t>
    </w:r>
  </w:p>
  <w:p w14:paraId="1A4FD6FA" w14:textId="77777777" w:rsidR="00F1764F" w:rsidRDefault="006A2688">
    <w:pPr>
      <w:pBdr>
        <w:top w:val="nil"/>
        <w:left w:val="nil"/>
        <w:bottom w:val="nil"/>
        <w:right w:val="nil"/>
        <w:between w:val="nil"/>
      </w:pBdr>
      <w:spacing w:line="300" w:lineRule="auto"/>
      <w:ind w:firstLine="0"/>
      <w:rPr>
        <w:i/>
        <w:color w:val="000000"/>
        <w:sz w:val="16"/>
        <w:szCs w:val="16"/>
      </w:rPr>
    </w:pPr>
    <w:r>
      <w:rPr>
        <w:i/>
        <w:color w:val="000000"/>
        <w:sz w:val="16"/>
        <w:szCs w:val="16"/>
      </w:rPr>
      <w:t>Proceedings of the 10</w:t>
    </w:r>
    <w:r>
      <w:rPr>
        <w:i/>
        <w:color w:val="000000"/>
        <w:sz w:val="16"/>
        <w:szCs w:val="16"/>
        <w:vertAlign w:val="superscript"/>
      </w:rPr>
      <w:t>th</w:t>
    </w:r>
    <w:r>
      <w:rPr>
        <w:i/>
        <w:color w:val="000000"/>
        <w:sz w:val="16"/>
        <w:szCs w:val="16"/>
      </w:rPr>
      <w:t xml:space="preserve"> Information Design International Conference </w:t>
    </w:r>
    <w:r>
      <w:rPr>
        <w:i/>
        <w:color w:val="000000"/>
        <w:sz w:val="12"/>
        <w:szCs w:val="12"/>
      </w:rPr>
      <w:t>|</w:t>
    </w:r>
    <w:r>
      <w:rPr>
        <w:i/>
        <w:color w:val="000000"/>
        <w:sz w:val="16"/>
        <w:szCs w:val="16"/>
      </w:rPr>
      <w:t xml:space="preserve"> CIDI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7FA5B0" w14:textId="77777777" w:rsidR="00F1764F" w:rsidRDefault="00F1764F">
    <w:pPr>
      <w:pBdr>
        <w:top w:val="nil"/>
        <w:left w:val="nil"/>
        <w:bottom w:val="nil"/>
        <w:right w:val="nil"/>
        <w:between w:val="nil"/>
      </w:pBdr>
      <w:spacing w:line="264" w:lineRule="auto"/>
      <w:ind w:firstLine="0"/>
      <w:rPr>
        <w:color w:val="000000"/>
        <w:sz w:val="16"/>
        <w:szCs w:val="16"/>
      </w:rPr>
    </w:pPr>
  </w:p>
  <w:tbl>
    <w:tblPr>
      <w:tblStyle w:val="a2"/>
      <w:tblW w:w="87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6"/>
      <w:gridCol w:w="4366"/>
    </w:tblGrid>
    <w:tr w:rsidR="00F1764F" w14:paraId="7538DE35" w14:textId="77777777">
      <w:tc>
        <w:tcPr>
          <w:tcW w:w="4366" w:type="dxa"/>
        </w:tcPr>
        <w:p w14:paraId="090429A8" w14:textId="77777777" w:rsidR="00F1764F" w:rsidRDefault="006A2688">
          <w:pPr>
            <w:pBdr>
              <w:top w:val="nil"/>
              <w:left w:val="nil"/>
              <w:bottom w:val="nil"/>
              <w:right w:val="nil"/>
              <w:between w:val="nil"/>
            </w:pBdr>
            <w:spacing w:line="264" w:lineRule="auto"/>
            <w:ind w:firstLine="0"/>
            <w:rPr>
              <w:b/>
              <w:color w:val="000000"/>
              <w:sz w:val="16"/>
              <w:szCs w:val="16"/>
            </w:rPr>
          </w:pPr>
          <w:r>
            <w:rPr>
              <w:b/>
              <w:color w:val="000000"/>
              <w:sz w:val="16"/>
              <w:szCs w:val="16"/>
            </w:rPr>
            <w:t>Anais do 10º CIDI e 10º CONGIC</w:t>
          </w:r>
        </w:p>
        <w:p w14:paraId="7FBEC7E7" w14:textId="77777777" w:rsidR="00F1764F" w:rsidRDefault="006A2688">
          <w:pPr>
            <w:pBdr>
              <w:top w:val="nil"/>
              <w:left w:val="nil"/>
              <w:bottom w:val="nil"/>
              <w:right w:val="nil"/>
              <w:between w:val="nil"/>
            </w:pBdr>
            <w:spacing w:line="264" w:lineRule="auto"/>
            <w:ind w:firstLine="0"/>
            <w:rPr>
              <w:color w:val="000000"/>
              <w:sz w:val="16"/>
              <w:szCs w:val="16"/>
            </w:rPr>
          </w:pPr>
          <w:r>
            <w:rPr>
              <w:color w:val="000000"/>
              <w:sz w:val="16"/>
              <w:szCs w:val="16"/>
            </w:rPr>
            <w:t>Kelli C.A.S. Smythe, Rafael de Castro Andrade (orgs.)</w:t>
          </w:r>
        </w:p>
        <w:p w14:paraId="5507D9C2" w14:textId="77777777" w:rsidR="00F1764F" w:rsidRDefault="006A2688">
          <w:pPr>
            <w:pBdr>
              <w:top w:val="nil"/>
              <w:left w:val="nil"/>
              <w:bottom w:val="nil"/>
              <w:right w:val="nil"/>
              <w:between w:val="nil"/>
            </w:pBdr>
            <w:spacing w:line="264" w:lineRule="auto"/>
            <w:ind w:firstLine="0"/>
            <w:rPr>
              <w:b/>
              <w:color w:val="000000"/>
              <w:sz w:val="16"/>
              <w:szCs w:val="16"/>
            </w:rPr>
          </w:pPr>
          <w:proofErr w:type="spellStart"/>
          <w:r>
            <w:rPr>
              <w:b/>
              <w:color w:val="000000"/>
              <w:sz w:val="16"/>
              <w:szCs w:val="16"/>
            </w:rPr>
            <w:t>Sociedade</w:t>
          </w:r>
          <w:proofErr w:type="spellEnd"/>
          <w:r>
            <w:rPr>
              <w:b/>
              <w:color w:val="000000"/>
              <w:sz w:val="16"/>
              <w:szCs w:val="16"/>
            </w:rPr>
            <w:t xml:space="preserve"> </w:t>
          </w:r>
          <w:proofErr w:type="spellStart"/>
          <w:r>
            <w:rPr>
              <w:b/>
              <w:color w:val="000000"/>
              <w:sz w:val="16"/>
              <w:szCs w:val="16"/>
            </w:rPr>
            <w:t>Brasileira</w:t>
          </w:r>
          <w:proofErr w:type="spellEnd"/>
          <w:r>
            <w:rPr>
              <w:b/>
              <w:color w:val="000000"/>
              <w:sz w:val="16"/>
              <w:szCs w:val="16"/>
            </w:rPr>
            <w:t xml:space="preserve"> de Design da </w:t>
          </w:r>
          <w:proofErr w:type="spellStart"/>
          <w:r>
            <w:rPr>
              <w:b/>
              <w:color w:val="000000"/>
              <w:sz w:val="16"/>
              <w:szCs w:val="16"/>
            </w:rPr>
            <w:t>Informação</w:t>
          </w:r>
          <w:proofErr w:type="spellEnd"/>
          <w:r>
            <w:rPr>
              <w:b/>
              <w:color w:val="000000"/>
              <w:sz w:val="16"/>
              <w:szCs w:val="16"/>
            </w:rPr>
            <w:t xml:space="preserve"> – SBDI</w:t>
          </w:r>
        </w:p>
        <w:p w14:paraId="2939D699" w14:textId="77777777" w:rsidR="00F1764F" w:rsidRDefault="006A2688">
          <w:pPr>
            <w:pBdr>
              <w:top w:val="nil"/>
              <w:left w:val="nil"/>
              <w:bottom w:val="nil"/>
              <w:right w:val="nil"/>
              <w:between w:val="nil"/>
            </w:pBdr>
            <w:spacing w:line="264" w:lineRule="auto"/>
            <w:ind w:firstLine="0"/>
            <w:rPr>
              <w:color w:val="000000"/>
              <w:sz w:val="16"/>
              <w:szCs w:val="16"/>
            </w:rPr>
          </w:pPr>
          <w:r>
            <w:rPr>
              <w:color w:val="000000"/>
              <w:sz w:val="16"/>
              <w:szCs w:val="16"/>
            </w:rPr>
            <w:t xml:space="preserve">Curitiba | </w:t>
          </w:r>
          <w:proofErr w:type="spellStart"/>
          <w:r>
            <w:rPr>
              <w:color w:val="000000"/>
              <w:sz w:val="16"/>
              <w:szCs w:val="16"/>
            </w:rPr>
            <w:t>Brasil</w:t>
          </w:r>
          <w:proofErr w:type="spellEnd"/>
          <w:r>
            <w:rPr>
              <w:color w:val="000000"/>
              <w:sz w:val="16"/>
              <w:szCs w:val="16"/>
            </w:rPr>
            <w:t xml:space="preserve"> | 2021</w:t>
          </w:r>
        </w:p>
        <w:p w14:paraId="2AEA6D5F" w14:textId="77777777" w:rsidR="00F1764F" w:rsidRDefault="006A2688">
          <w:pPr>
            <w:pBdr>
              <w:top w:val="nil"/>
              <w:left w:val="nil"/>
              <w:bottom w:val="nil"/>
              <w:right w:val="nil"/>
              <w:between w:val="nil"/>
            </w:pBdr>
            <w:spacing w:line="264" w:lineRule="auto"/>
            <w:ind w:firstLine="0"/>
            <w:rPr>
              <w:b/>
              <w:color w:val="000000"/>
              <w:sz w:val="16"/>
              <w:szCs w:val="16"/>
            </w:rPr>
          </w:pPr>
          <w:r>
            <w:rPr>
              <w:b/>
              <w:color w:val="000000"/>
              <w:sz w:val="16"/>
              <w:szCs w:val="16"/>
            </w:rPr>
            <w:t>ISBN</w:t>
          </w:r>
        </w:p>
      </w:tc>
      <w:tc>
        <w:tcPr>
          <w:tcW w:w="4366" w:type="dxa"/>
        </w:tcPr>
        <w:p w14:paraId="7E729B6B" w14:textId="77777777" w:rsidR="00F1764F" w:rsidRDefault="006A2688">
          <w:pPr>
            <w:pBdr>
              <w:top w:val="nil"/>
              <w:left w:val="nil"/>
              <w:bottom w:val="nil"/>
              <w:right w:val="nil"/>
              <w:between w:val="nil"/>
            </w:pBdr>
            <w:spacing w:line="264" w:lineRule="auto"/>
            <w:ind w:firstLine="0"/>
            <w:rPr>
              <w:b/>
              <w:color w:val="000000"/>
              <w:sz w:val="16"/>
              <w:szCs w:val="16"/>
            </w:rPr>
          </w:pPr>
          <w:r>
            <w:rPr>
              <w:b/>
              <w:color w:val="000000"/>
              <w:sz w:val="16"/>
              <w:szCs w:val="16"/>
            </w:rPr>
            <w:t>Proceedings of the 10th CIDI and 10th CONGIC</w:t>
          </w:r>
        </w:p>
        <w:p w14:paraId="0DC143C5" w14:textId="77777777" w:rsidR="00F1764F" w:rsidRDefault="006A2688">
          <w:pPr>
            <w:pBdr>
              <w:top w:val="nil"/>
              <w:left w:val="nil"/>
              <w:bottom w:val="nil"/>
              <w:right w:val="nil"/>
              <w:between w:val="nil"/>
            </w:pBdr>
            <w:spacing w:line="264" w:lineRule="auto"/>
            <w:ind w:firstLine="0"/>
            <w:rPr>
              <w:color w:val="000000"/>
              <w:sz w:val="16"/>
              <w:szCs w:val="16"/>
            </w:rPr>
          </w:pPr>
          <w:r>
            <w:rPr>
              <w:color w:val="000000"/>
              <w:sz w:val="16"/>
              <w:szCs w:val="16"/>
            </w:rPr>
            <w:t>Kelli C.A.S. Smythe, Rafael de Castro Andrade (orgs.)</w:t>
          </w:r>
        </w:p>
        <w:p w14:paraId="4A51A59F" w14:textId="77777777" w:rsidR="00F1764F" w:rsidRDefault="006A2688">
          <w:pPr>
            <w:pBdr>
              <w:top w:val="nil"/>
              <w:left w:val="nil"/>
              <w:bottom w:val="nil"/>
              <w:right w:val="nil"/>
              <w:between w:val="nil"/>
            </w:pBdr>
            <w:spacing w:line="264" w:lineRule="auto"/>
            <w:ind w:firstLine="0"/>
            <w:rPr>
              <w:b/>
              <w:color w:val="000000"/>
              <w:sz w:val="16"/>
              <w:szCs w:val="16"/>
            </w:rPr>
          </w:pPr>
          <w:proofErr w:type="spellStart"/>
          <w:r>
            <w:rPr>
              <w:b/>
              <w:color w:val="000000"/>
              <w:sz w:val="16"/>
              <w:szCs w:val="16"/>
            </w:rPr>
            <w:t>Sociedade</w:t>
          </w:r>
          <w:proofErr w:type="spellEnd"/>
          <w:r>
            <w:rPr>
              <w:b/>
              <w:color w:val="000000"/>
              <w:sz w:val="16"/>
              <w:szCs w:val="16"/>
            </w:rPr>
            <w:t xml:space="preserve"> </w:t>
          </w:r>
          <w:proofErr w:type="spellStart"/>
          <w:r>
            <w:rPr>
              <w:b/>
              <w:color w:val="000000"/>
              <w:sz w:val="16"/>
              <w:szCs w:val="16"/>
            </w:rPr>
            <w:t>Brasileira</w:t>
          </w:r>
          <w:proofErr w:type="spellEnd"/>
          <w:r>
            <w:rPr>
              <w:b/>
              <w:color w:val="000000"/>
              <w:sz w:val="16"/>
              <w:szCs w:val="16"/>
            </w:rPr>
            <w:t xml:space="preserve"> de Design da </w:t>
          </w:r>
          <w:proofErr w:type="spellStart"/>
          <w:r>
            <w:rPr>
              <w:b/>
              <w:color w:val="000000"/>
              <w:sz w:val="16"/>
              <w:szCs w:val="16"/>
            </w:rPr>
            <w:t>Informação</w:t>
          </w:r>
          <w:proofErr w:type="spellEnd"/>
          <w:r>
            <w:rPr>
              <w:b/>
              <w:color w:val="000000"/>
              <w:sz w:val="16"/>
              <w:szCs w:val="16"/>
            </w:rPr>
            <w:t xml:space="preserve"> – SBDI</w:t>
          </w:r>
        </w:p>
        <w:p w14:paraId="394BA26C" w14:textId="77777777" w:rsidR="00F1764F" w:rsidRDefault="006A2688">
          <w:pPr>
            <w:pBdr>
              <w:top w:val="nil"/>
              <w:left w:val="nil"/>
              <w:bottom w:val="nil"/>
              <w:right w:val="nil"/>
              <w:between w:val="nil"/>
            </w:pBdr>
            <w:spacing w:line="264" w:lineRule="auto"/>
            <w:ind w:firstLine="0"/>
            <w:rPr>
              <w:color w:val="000000"/>
              <w:sz w:val="16"/>
              <w:szCs w:val="16"/>
            </w:rPr>
          </w:pPr>
          <w:r>
            <w:rPr>
              <w:color w:val="000000"/>
              <w:sz w:val="16"/>
              <w:szCs w:val="16"/>
            </w:rPr>
            <w:t>Curitiba | Brazil | 2021</w:t>
          </w:r>
        </w:p>
        <w:p w14:paraId="25A2E506" w14:textId="77777777" w:rsidR="00F1764F" w:rsidRDefault="006A2688">
          <w:pPr>
            <w:pBdr>
              <w:top w:val="nil"/>
              <w:left w:val="nil"/>
              <w:bottom w:val="nil"/>
              <w:right w:val="nil"/>
              <w:between w:val="nil"/>
            </w:pBdr>
            <w:spacing w:line="264" w:lineRule="auto"/>
            <w:ind w:firstLine="0"/>
            <w:rPr>
              <w:b/>
              <w:color w:val="000000"/>
              <w:sz w:val="16"/>
              <w:szCs w:val="16"/>
            </w:rPr>
          </w:pPr>
          <w:r>
            <w:rPr>
              <w:b/>
              <w:color w:val="000000"/>
              <w:sz w:val="16"/>
              <w:szCs w:val="16"/>
            </w:rPr>
            <w:t>ISBN</w:t>
          </w:r>
        </w:p>
      </w:tc>
    </w:tr>
  </w:tbl>
  <w:p w14:paraId="21B19EF4" w14:textId="77777777" w:rsidR="00F1764F" w:rsidRDefault="00F1764F">
    <w:pPr>
      <w:pBdr>
        <w:top w:val="nil"/>
        <w:left w:val="nil"/>
        <w:bottom w:val="nil"/>
        <w:right w:val="nil"/>
        <w:between w:val="nil"/>
      </w:pBdr>
      <w:spacing w:line="264" w:lineRule="auto"/>
      <w:ind w:firstLine="0"/>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D95857" w14:textId="77777777" w:rsidR="006A2688" w:rsidRDefault="006A2688">
      <w:pPr>
        <w:spacing w:line="240" w:lineRule="auto"/>
      </w:pPr>
      <w:r>
        <w:separator/>
      </w:r>
    </w:p>
  </w:footnote>
  <w:footnote w:type="continuationSeparator" w:id="0">
    <w:p w14:paraId="3D6DA3B9" w14:textId="77777777" w:rsidR="006A2688" w:rsidRDefault="006A2688">
      <w:pPr>
        <w:spacing w:line="240" w:lineRule="auto"/>
      </w:pPr>
      <w:r>
        <w:continuationSeparator/>
      </w:r>
    </w:p>
  </w:footnote>
  <w:footnote w:id="1">
    <w:p w14:paraId="467D570D" w14:textId="77777777" w:rsidR="00F1764F" w:rsidRDefault="006A2688">
      <w:pPr>
        <w:pBdr>
          <w:top w:val="nil"/>
          <w:left w:val="nil"/>
          <w:bottom w:val="nil"/>
          <w:right w:val="nil"/>
          <w:between w:val="nil"/>
        </w:pBdr>
        <w:spacing w:before="60" w:line="300" w:lineRule="auto"/>
        <w:ind w:firstLine="0"/>
        <w:rPr>
          <w:color w:val="000000"/>
          <w:sz w:val="16"/>
          <w:szCs w:val="16"/>
        </w:rPr>
      </w:pPr>
      <w:r>
        <w:rPr>
          <w:vertAlign w:val="superscript"/>
        </w:rPr>
        <w:footnoteRef/>
      </w:r>
      <w:r>
        <w:rPr>
          <w:color w:val="000000"/>
          <w:sz w:val="16"/>
          <w:szCs w:val="16"/>
        </w:rPr>
        <w:t xml:space="preserve"> Example of how your footnotes should be formatted.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5B8B7" w14:textId="77777777" w:rsidR="00F1764F" w:rsidRDefault="006A2688">
    <w:r>
      <w:fldChar w:fldCharType="begin"/>
    </w:r>
    <w:r>
      <w:instrText>PAGE</w:instrText>
    </w:r>
    <w:r>
      <w:fldChar w:fldCharType="end"/>
    </w:r>
    <w:r>
      <w:t xml:space="preserve"> C. </w:t>
    </w:r>
    <w:proofErr w:type="spellStart"/>
    <w:r>
      <w:t>Spinillo</w:t>
    </w:r>
    <w:proofErr w:type="spellEnd"/>
    <w:r>
      <w:t>, P. Farias &amp; R. Tori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6D6EF" w14:textId="77777777" w:rsidR="00F1764F" w:rsidRDefault="006A2688">
    <w:pPr>
      <w:pBdr>
        <w:top w:val="nil"/>
        <w:left w:val="nil"/>
        <w:bottom w:val="nil"/>
        <w:right w:val="nil"/>
        <w:between w:val="nil"/>
      </w:pBdr>
      <w:spacing w:after="360" w:line="300" w:lineRule="auto"/>
      <w:ind w:firstLine="0"/>
      <w:jc w:val="right"/>
      <w:rPr>
        <w:color w:val="000000"/>
        <w:sz w:val="18"/>
        <w:szCs w:val="18"/>
      </w:rPr>
    </w:pPr>
    <w:r>
      <w:rPr>
        <w:color w:val="000000"/>
        <w:sz w:val="18"/>
        <w:szCs w:val="18"/>
      </w:rPr>
      <w:t xml:space="preserve">K.C.A.S. Smythe &amp; R. C. Andrade | </w:t>
    </w:r>
    <w:r>
      <w:rPr>
        <w:i/>
        <w:color w:val="000000"/>
        <w:sz w:val="18"/>
        <w:szCs w:val="18"/>
      </w:rPr>
      <w:t>Submission guidelines</w:t>
    </w:r>
    <w:r>
      <w:rPr>
        <w:color w:val="000000"/>
        <w:sz w:val="18"/>
        <w:szCs w:val="18"/>
      </w:rPr>
      <w:t xml:space="preserve"> | </w:t>
    </w:r>
    <w:r>
      <w:rPr>
        <w:color w:val="000000"/>
        <w:sz w:val="18"/>
        <w:szCs w:val="18"/>
      </w:rPr>
      <w:fldChar w:fldCharType="begin"/>
    </w:r>
    <w:r>
      <w:rPr>
        <w:color w:val="000000"/>
        <w:sz w:val="18"/>
        <w:szCs w:val="18"/>
      </w:rPr>
      <w:instrText>PAGE</w:instrText>
    </w:r>
    <w:r w:rsidR="006617C1">
      <w:rPr>
        <w:color w:val="000000"/>
        <w:sz w:val="18"/>
        <w:szCs w:val="18"/>
      </w:rPr>
      <w:fldChar w:fldCharType="separate"/>
    </w:r>
    <w:r w:rsidR="006617C1">
      <w:rPr>
        <w:noProof/>
        <w:color w:val="000000"/>
        <w:sz w:val="18"/>
        <w:szCs w:val="18"/>
      </w:rPr>
      <w:t>2</w:t>
    </w:r>
    <w:r>
      <w:rPr>
        <w:color w:val="000000"/>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5F15BD"/>
    <w:multiLevelType w:val="multilevel"/>
    <w:tmpl w:val="2D2412AA"/>
    <w:lvl w:ilvl="0">
      <w:start w:val="1"/>
      <w:numFmt w:val="bullet"/>
      <w:lvlText w:val="▪"/>
      <w:lvlJc w:val="left"/>
      <w:pPr>
        <w:ind w:left="737" w:hanging="34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D830E6C"/>
    <w:multiLevelType w:val="multilevel"/>
    <w:tmpl w:val="F098AB3C"/>
    <w:lvl w:ilvl="0">
      <w:start w:val="1"/>
      <w:numFmt w:val="decimal"/>
      <w:lvlText w:val="%1."/>
      <w:lvlJc w:val="right"/>
      <w:pPr>
        <w:ind w:left="737" w:hanging="170"/>
      </w:pPr>
      <w:rPr>
        <w:rFonts w:ascii="Arial" w:eastAsia="Arial" w:hAnsi="Arial" w:cs="Arial"/>
        <w:sz w:val="20"/>
        <w:szCs w:val="20"/>
      </w:rPr>
    </w:lvl>
    <w:lvl w:ilvl="1">
      <w:start w:val="1"/>
      <w:numFmt w:val="decimal"/>
      <w:lvlText w:val="%2."/>
      <w:lvlJc w:val="left"/>
      <w:pPr>
        <w:ind w:left="595" w:hanging="340"/>
      </w:pPr>
      <w:rPr>
        <w:rFonts w:ascii="Arial" w:eastAsia="Arial" w:hAnsi="Arial" w:cs="Arial"/>
        <w:b w:val="0"/>
        <w:i w:val="0"/>
        <w:color w:val="000000"/>
        <w:sz w:val="20"/>
        <w:szCs w:val="20"/>
      </w:rPr>
    </w:lvl>
    <w:lvl w:ilvl="2">
      <w:start w:val="1"/>
      <w:numFmt w:val="bullet"/>
      <w:lvlText w:val="▪"/>
      <w:lvlJc w:val="left"/>
      <w:pPr>
        <w:ind w:left="2018" w:hanging="360"/>
      </w:pPr>
      <w:rPr>
        <w:rFonts w:ascii="Noto Sans Symbols" w:eastAsia="Noto Sans Symbols" w:hAnsi="Noto Sans Symbols" w:cs="Noto Sans Symbols"/>
      </w:rPr>
    </w:lvl>
    <w:lvl w:ilvl="3">
      <w:start w:val="1"/>
      <w:numFmt w:val="bullet"/>
      <w:lvlText w:val="●"/>
      <w:lvlJc w:val="left"/>
      <w:pPr>
        <w:ind w:left="2738" w:hanging="360"/>
      </w:pPr>
      <w:rPr>
        <w:rFonts w:ascii="Noto Sans Symbols" w:eastAsia="Noto Sans Symbols" w:hAnsi="Noto Sans Symbols" w:cs="Noto Sans Symbols"/>
      </w:rPr>
    </w:lvl>
    <w:lvl w:ilvl="4">
      <w:start w:val="1"/>
      <w:numFmt w:val="bullet"/>
      <w:lvlText w:val="o"/>
      <w:lvlJc w:val="left"/>
      <w:pPr>
        <w:ind w:left="3458" w:hanging="360"/>
      </w:pPr>
      <w:rPr>
        <w:rFonts w:ascii="Courier New" w:eastAsia="Courier New" w:hAnsi="Courier New" w:cs="Courier New"/>
      </w:rPr>
    </w:lvl>
    <w:lvl w:ilvl="5">
      <w:start w:val="1"/>
      <w:numFmt w:val="bullet"/>
      <w:lvlText w:val="▪"/>
      <w:lvlJc w:val="left"/>
      <w:pPr>
        <w:ind w:left="4178" w:hanging="360"/>
      </w:pPr>
      <w:rPr>
        <w:rFonts w:ascii="Noto Sans Symbols" w:eastAsia="Noto Sans Symbols" w:hAnsi="Noto Sans Symbols" w:cs="Noto Sans Symbols"/>
      </w:rPr>
    </w:lvl>
    <w:lvl w:ilvl="6">
      <w:start w:val="1"/>
      <w:numFmt w:val="bullet"/>
      <w:lvlText w:val="●"/>
      <w:lvlJc w:val="left"/>
      <w:pPr>
        <w:ind w:left="4898" w:hanging="360"/>
      </w:pPr>
      <w:rPr>
        <w:rFonts w:ascii="Noto Sans Symbols" w:eastAsia="Noto Sans Symbols" w:hAnsi="Noto Sans Symbols" w:cs="Noto Sans Symbols"/>
      </w:rPr>
    </w:lvl>
    <w:lvl w:ilvl="7">
      <w:start w:val="1"/>
      <w:numFmt w:val="bullet"/>
      <w:lvlText w:val="o"/>
      <w:lvlJc w:val="left"/>
      <w:pPr>
        <w:ind w:left="5618" w:hanging="360"/>
      </w:pPr>
      <w:rPr>
        <w:rFonts w:ascii="Courier New" w:eastAsia="Courier New" w:hAnsi="Courier New" w:cs="Courier New"/>
      </w:rPr>
    </w:lvl>
    <w:lvl w:ilvl="8">
      <w:start w:val="1"/>
      <w:numFmt w:val="bullet"/>
      <w:lvlText w:val="▪"/>
      <w:lvlJc w:val="left"/>
      <w:pPr>
        <w:ind w:left="6338" w:hanging="360"/>
      </w:pPr>
      <w:rPr>
        <w:rFonts w:ascii="Noto Sans Symbols" w:eastAsia="Noto Sans Symbols" w:hAnsi="Noto Sans Symbols" w:cs="Noto Sans Symbols"/>
      </w:rPr>
    </w:lvl>
  </w:abstractNum>
  <w:abstractNum w:abstractNumId="2" w15:restartNumberingAfterBreak="0">
    <w:nsid w:val="713851C0"/>
    <w:multiLevelType w:val="multilevel"/>
    <w:tmpl w:val="07220180"/>
    <w:lvl w:ilvl="0">
      <w:start w:val="1"/>
      <w:numFmt w:val="decimal"/>
      <w:lvlText w:val="%1"/>
      <w:lvlJc w:val="right"/>
      <w:pPr>
        <w:ind w:left="284" w:hanging="142"/>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1.%2.%3.%4."/>
      <w:lvlJc w:val="left"/>
      <w:pPr>
        <w:ind w:left="1331" w:hanging="648"/>
      </w:pPr>
    </w:lvl>
    <w:lvl w:ilvl="4">
      <w:start w:val="1"/>
      <w:numFmt w:val="decimal"/>
      <w:lvlText w:val="%1.%2.%3.%4.%5."/>
      <w:lvlJc w:val="left"/>
      <w:pPr>
        <w:ind w:left="1835" w:hanging="792"/>
      </w:pPr>
    </w:lvl>
    <w:lvl w:ilvl="5">
      <w:start w:val="1"/>
      <w:numFmt w:val="decimal"/>
      <w:lvlText w:val="%1.%2.%3.%4.%5.%6."/>
      <w:lvlJc w:val="left"/>
      <w:pPr>
        <w:ind w:left="2339" w:hanging="936"/>
      </w:pPr>
    </w:lvl>
    <w:lvl w:ilvl="6">
      <w:start w:val="1"/>
      <w:numFmt w:val="decimal"/>
      <w:lvlText w:val="%1.%2.%3.%4.%5.%6.%7."/>
      <w:lvlJc w:val="left"/>
      <w:pPr>
        <w:ind w:left="2843" w:hanging="1080"/>
      </w:pPr>
    </w:lvl>
    <w:lvl w:ilvl="7">
      <w:start w:val="1"/>
      <w:numFmt w:val="decimal"/>
      <w:lvlText w:val="%1.%2.%3.%4.%5.%6.%7.%8."/>
      <w:lvlJc w:val="left"/>
      <w:pPr>
        <w:ind w:left="3347" w:hanging="1224"/>
      </w:pPr>
    </w:lvl>
    <w:lvl w:ilvl="8">
      <w:start w:val="1"/>
      <w:numFmt w:val="decimal"/>
      <w:lvlText w:val="%1.%2.%3.%4.%5.%6.%7.%8.%9."/>
      <w:lvlJc w:val="left"/>
      <w:pPr>
        <w:ind w:left="3923" w:hanging="1440"/>
      </w:pPr>
    </w:lvl>
  </w:abstractNum>
  <w:abstractNum w:abstractNumId="3" w15:restartNumberingAfterBreak="0">
    <w:nsid w:val="784A7913"/>
    <w:multiLevelType w:val="multilevel"/>
    <w:tmpl w:val="38186D9A"/>
    <w:lvl w:ilvl="0">
      <w:start w:val="1"/>
      <w:numFmt w:val="bullet"/>
      <w:lvlText w:val="▪"/>
      <w:lvlJc w:val="left"/>
      <w:pPr>
        <w:ind w:left="737" w:hanging="34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64F"/>
    <w:rsid w:val="006617C1"/>
    <w:rsid w:val="006A2688"/>
    <w:rsid w:val="00F176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43507"/>
  <w15:docId w15:val="{39221EBA-CCFC-4530-B036-7160BDAAC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pt-BR" w:bidi="ar-SA"/>
      </w:rPr>
    </w:rPrDefault>
    <w:pPrDefault>
      <w:pPr>
        <w:spacing w:line="360"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ind w:firstLine="0"/>
      <w:outlineLvl w:val="0"/>
    </w:pPr>
    <w:rPr>
      <w:b/>
      <w:sz w:val="48"/>
      <w:szCs w:val="48"/>
    </w:rPr>
  </w:style>
  <w:style w:type="paragraph" w:styleId="Ttulo2">
    <w:name w:val="heading 2"/>
    <w:basedOn w:val="Normal"/>
    <w:next w:val="Normal"/>
    <w:uiPriority w:val="9"/>
    <w:semiHidden/>
    <w:unhideWhenUsed/>
    <w:qFormat/>
    <w:pPr>
      <w:keepNext/>
      <w:outlineLvl w:val="1"/>
    </w:pPr>
    <w:rPr>
      <w:b/>
      <w:sz w:val="18"/>
      <w:szCs w:val="18"/>
    </w:rPr>
  </w:style>
  <w:style w:type="paragraph" w:styleId="Ttulo3">
    <w:name w:val="heading 3"/>
    <w:basedOn w:val="Normal"/>
    <w:next w:val="Normal"/>
    <w:uiPriority w:val="9"/>
    <w:semiHidden/>
    <w:unhideWhenUsed/>
    <w:qFormat/>
    <w:pPr>
      <w:keepNext/>
      <w:keepLines/>
      <w:spacing w:before="280" w:after="80"/>
      <w:ind w:firstLine="0"/>
      <w:outlineLvl w:val="2"/>
    </w:pPr>
    <w:rPr>
      <w:b/>
      <w:sz w:val="28"/>
      <w:szCs w:val="28"/>
    </w:rPr>
  </w:style>
  <w:style w:type="paragraph" w:styleId="Ttulo4">
    <w:name w:val="heading 4"/>
    <w:basedOn w:val="Normal"/>
    <w:next w:val="Normal"/>
    <w:uiPriority w:val="9"/>
    <w:semiHidden/>
    <w:unhideWhenUsed/>
    <w:qFormat/>
    <w:pPr>
      <w:keepNext/>
      <w:keepLines/>
      <w:spacing w:before="240" w:after="40"/>
      <w:ind w:firstLine="0"/>
      <w:outlineLvl w:val="3"/>
    </w:pPr>
    <w:rPr>
      <w:b/>
      <w:sz w:val="24"/>
      <w:szCs w:val="24"/>
    </w:rPr>
  </w:style>
  <w:style w:type="paragraph" w:styleId="Ttulo5">
    <w:name w:val="heading 5"/>
    <w:basedOn w:val="Normal"/>
    <w:next w:val="Normal"/>
    <w:uiPriority w:val="9"/>
    <w:semiHidden/>
    <w:unhideWhenUsed/>
    <w:qFormat/>
    <w:pPr>
      <w:keepNext/>
      <w:keepLines/>
      <w:spacing w:before="220" w:after="40"/>
      <w:ind w:firstLine="0"/>
      <w:outlineLvl w:val="4"/>
    </w:pPr>
    <w:rPr>
      <w:b/>
      <w:sz w:val="22"/>
      <w:szCs w:val="22"/>
    </w:rPr>
  </w:style>
  <w:style w:type="paragraph" w:styleId="Ttulo6">
    <w:name w:val="heading 6"/>
    <w:basedOn w:val="Normal"/>
    <w:next w:val="Normal"/>
    <w:uiPriority w:val="9"/>
    <w:semiHidden/>
    <w:unhideWhenUsed/>
    <w:qFormat/>
    <w:pPr>
      <w:keepNext/>
      <w:keepLines/>
      <w:spacing w:before="200" w:after="40"/>
      <w:ind w:firstLine="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0">
    <w:basedOn w:val="TableNormal"/>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1">
    <w:basedOn w:val="TableNormal"/>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2">
    <w:basedOn w:val="TableNormal"/>
    <w:tblPr>
      <w:tblStyleRowBandSize w:val="1"/>
      <w:tblStyleColBandSize w:val="1"/>
      <w:tblCellMar>
        <w:top w:w="57" w:type="dxa"/>
        <w:left w:w="142" w:type="dxa"/>
        <w:bottom w:w="57" w:type="dxa"/>
        <w:right w:w="142" w:type="dxa"/>
      </w:tblCellMar>
    </w:tblPr>
  </w:style>
  <w:style w:type="character" w:styleId="Hyperlink">
    <w:name w:val="Hyperlink"/>
    <w:basedOn w:val="Fontepargpadro"/>
    <w:uiPriority w:val="99"/>
    <w:unhideWhenUsed/>
    <w:rsid w:val="006617C1"/>
    <w:rPr>
      <w:color w:val="0000FF" w:themeColor="hyperlink"/>
      <w:u w:val="single"/>
    </w:rPr>
  </w:style>
  <w:style w:type="character" w:styleId="MenoPendente">
    <w:name w:val="Unresolved Mention"/>
    <w:basedOn w:val="Fontepargpadro"/>
    <w:uiPriority w:val="99"/>
    <w:semiHidden/>
    <w:unhideWhenUsed/>
    <w:rsid w:val="006617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support.microsoft.com/pt-br/office/alterar-a-formata%C3%A7%C3%A3o-do-marcador-ou-do-n%C3%BAmero-005b7248-75e4-465e-85cc-9f768af03836"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even3.com.br/evento/login?evento=cidi2021cwb&amp;ReturnUrl=%2fparticipante%2ftrabalhocientifico%2f"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mitecientifico.cidi2021@sbdi.org.br"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2536</Words>
  <Characters>13697</Characters>
  <DocSecurity>0</DocSecurity>
  <Lines>114</Lines>
  <Paragraphs>32</Paragraphs>
  <ScaleCrop>false</ScaleCrop>
  <Company/>
  <LinksUpToDate>false</LinksUpToDate>
  <CharactersWithSpaces>16201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2021-04-16T16:09:00Z</dcterms:created>
  <dcterms:modified xsi:type="dcterms:W3CDTF">2021-04-16T16:09:00Z</dcterms:modified>
</cp:coreProperties>
</file>